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58481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48DE" w:rsidRDefault="00DA48DE" w:rsidP="00D1753D">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w:t>
                  </w:r>
                  <w:r>
                    <w:t>Информатика</w:t>
                  </w:r>
                  <w:r>
                    <w:rPr>
                      <w:color w:val="000000"/>
                    </w:rPr>
                    <w:t>»</w:t>
                  </w:r>
                  <w:r w:rsidRPr="0027355F">
                    <w:rPr>
                      <w:color w:val="000000"/>
                    </w:rPr>
                    <w:t>, утв. при</w:t>
                  </w:r>
                  <w:r>
                    <w:rPr>
                      <w:color w:val="000000"/>
                    </w:rPr>
                    <w:t xml:space="preserve">казом ректора ОмГА от </w:t>
                  </w:r>
                  <w:r w:rsidR="003F06C6">
                    <w:t>28.03.2022 №28</w:t>
                  </w: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74138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4C07FB" w:rsidRPr="00721EA0">
        <w:rPr>
          <w:sz w:val="24"/>
          <w:szCs w:val="24"/>
          <w:lang w:bidi="ru-RU"/>
        </w:rPr>
        <w:t>Информатики, математики и естественнонаучных дисциплин</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58481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48DE" w:rsidRPr="00C94464" w:rsidRDefault="00DA48DE" w:rsidP="00C94464">
                  <w:pPr>
                    <w:jc w:val="center"/>
                    <w:rPr>
                      <w:sz w:val="24"/>
                      <w:szCs w:val="24"/>
                    </w:rPr>
                  </w:pPr>
                  <w:r w:rsidRPr="00C94464">
                    <w:rPr>
                      <w:sz w:val="24"/>
                      <w:szCs w:val="24"/>
                    </w:rPr>
                    <w:t>УТВЕРЖДАЮ:</w:t>
                  </w:r>
                </w:p>
                <w:p w:rsidR="00DA48DE" w:rsidRPr="00C94464" w:rsidRDefault="00DA48DE" w:rsidP="00C94464">
                  <w:pPr>
                    <w:jc w:val="center"/>
                    <w:rPr>
                      <w:sz w:val="24"/>
                      <w:szCs w:val="24"/>
                    </w:rPr>
                  </w:pPr>
                  <w:r w:rsidRPr="00C94464">
                    <w:rPr>
                      <w:sz w:val="24"/>
                      <w:szCs w:val="24"/>
                    </w:rPr>
                    <w:t>Ректор, д.фил.н., профессор</w:t>
                  </w:r>
                </w:p>
                <w:p w:rsidR="00DA48DE" w:rsidRDefault="00DA48DE" w:rsidP="00C94464">
                  <w:pPr>
                    <w:jc w:val="center"/>
                    <w:rPr>
                      <w:sz w:val="24"/>
                      <w:szCs w:val="24"/>
                    </w:rPr>
                  </w:pPr>
                </w:p>
                <w:p w:rsidR="00DA48DE" w:rsidRPr="00C94464" w:rsidRDefault="00DA48DE" w:rsidP="00C94464">
                  <w:pPr>
                    <w:jc w:val="center"/>
                    <w:rPr>
                      <w:sz w:val="24"/>
                      <w:szCs w:val="24"/>
                    </w:rPr>
                  </w:pPr>
                  <w:r w:rsidRPr="00C94464">
                    <w:rPr>
                      <w:sz w:val="24"/>
                      <w:szCs w:val="24"/>
                    </w:rPr>
                    <w:t>______________А.Э. Еремеев</w:t>
                  </w:r>
                </w:p>
                <w:p w:rsidR="00DA48DE" w:rsidRPr="00C94464" w:rsidRDefault="00DA48DE" w:rsidP="00C94464">
                  <w:pPr>
                    <w:jc w:val="center"/>
                    <w:rPr>
                      <w:sz w:val="24"/>
                      <w:szCs w:val="24"/>
                    </w:rPr>
                  </w:pPr>
                  <w:r w:rsidRPr="0027355F">
                    <w:rPr>
                      <w:color w:val="000000"/>
                      <w:sz w:val="24"/>
                      <w:szCs w:val="24"/>
                    </w:rPr>
                    <w:t xml:space="preserve">                              </w:t>
                  </w:r>
                  <w:r w:rsidR="00882DEC">
                    <w:rPr>
                      <w:sz w:val="24"/>
                      <w:szCs w:val="24"/>
                    </w:rPr>
                    <w:t>2</w:t>
                  </w:r>
                  <w:r w:rsidR="003F06C6">
                    <w:rPr>
                      <w:sz w:val="24"/>
                      <w:szCs w:val="24"/>
                    </w:rPr>
                    <w:t>8.03.2022</w:t>
                  </w:r>
                  <w:r w:rsidR="00882DEC" w:rsidRPr="00CB2496">
                    <w:rPr>
                      <w:sz w:val="24"/>
                      <w:szCs w:val="24"/>
                    </w:rPr>
                    <w:t>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5B03EE" w:rsidP="00174539">
      <w:pPr>
        <w:widowControl/>
        <w:suppressAutoHyphens/>
        <w:autoSpaceDE/>
        <w:adjustRightInd/>
        <w:jc w:val="center"/>
        <w:rPr>
          <w:b/>
          <w:bCs/>
          <w:caps/>
          <w:color w:val="000000"/>
          <w:sz w:val="32"/>
          <w:szCs w:val="32"/>
        </w:rPr>
      </w:pPr>
      <w:r>
        <w:rPr>
          <w:b/>
          <w:bCs/>
          <w:color w:val="000000"/>
          <w:sz w:val="32"/>
          <w:szCs w:val="32"/>
        </w:rPr>
        <w:t>ПРОЕКТНАЯ ДЕЯТЕЛЬНОСТЬ ОБУЧАЮЩИХСЯ В ПРЕДМЕТНОЙ ОБЛАСТИ «</w:t>
      </w:r>
      <w:r w:rsidR="004C07FB">
        <w:rPr>
          <w:b/>
          <w:bCs/>
          <w:color w:val="000000"/>
          <w:sz w:val="32"/>
          <w:szCs w:val="32"/>
        </w:rPr>
        <w:t>МАТЕМАТИКА И ИНФОРМАТИКА</w:t>
      </w:r>
      <w:r>
        <w:rPr>
          <w:b/>
          <w:bCs/>
          <w:color w:val="000000"/>
          <w:sz w:val="32"/>
          <w:szCs w:val="32"/>
        </w:rPr>
        <w:t>»</w:t>
      </w:r>
    </w:p>
    <w:p w:rsidR="00C94464" w:rsidRPr="002B3C02" w:rsidRDefault="005B03EE" w:rsidP="007F4B97">
      <w:pPr>
        <w:widowControl/>
        <w:suppressAutoHyphens/>
        <w:autoSpaceDE/>
        <w:adjustRightInd/>
        <w:jc w:val="center"/>
        <w:rPr>
          <w:bCs/>
          <w:sz w:val="24"/>
          <w:szCs w:val="24"/>
        </w:rPr>
      </w:pPr>
      <w:r>
        <w:rPr>
          <w:bCs/>
          <w:sz w:val="24"/>
          <w:szCs w:val="24"/>
        </w:rPr>
        <w:t>Б1.В.09</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4C07FB">
        <w:rPr>
          <w:rFonts w:eastAsia="Courier New"/>
          <w:b/>
          <w:sz w:val="24"/>
          <w:szCs w:val="24"/>
          <w:lang w:bidi="ru-RU"/>
        </w:rPr>
        <w:t>Информатика</w:t>
      </w:r>
      <w:r w:rsidR="00C2747F" w:rsidRPr="002B3C02">
        <w:rPr>
          <w:rFonts w:eastAsia="Courier New"/>
          <w:b/>
          <w:sz w:val="24"/>
          <w:szCs w:val="24"/>
          <w:lang w:bidi="ru-RU"/>
        </w:rPr>
        <w:t>»</w:t>
      </w:r>
    </w:p>
    <w:p w:rsidR="007C277B" w:rsidRPr="002B3C02" w:rsidRDefault="007C277B" w:rsidP="00DE1C75">
      <w:pPr>
        <w:widowControl/>
        <w:suppressAutoHyphens/>
        <w:autoSpaceDE/>
        <w:adjustRightInd/>
        <w:rPr>
          <w:rFonts w:eastAsia="Courier New"/>
          <w:b/>
          <w:color w:val="000000"/>
          <w:sz w:val="24"/>
          <w:szCs w:val="24"/>
          <w:lang w:bidi="ru-RU"/>
        </w:rPr>
      </w:pP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Виды </w:t>
      </w:r>
      <w:r w:rsidR="00A76E53" w:rsidRPr="002B3C02">
        <w:rPr>
          <w:rFonts w:eastAsia="Courier New"/>
          <w:color w:val="000000"/>
          <w:sz w:val="24"/>
          <w:szCs w:val="24"/>
          <w:lang w:bidi="ru-RU"/>
        </w:rPr>
        <w:t xml:space="preserve">профессиональной </w:t>
      </w:r>
      <w:r w:rsidRPr="002B3C02">
        <w:rPr>
          <w:rFonts w:eastAsia="Courier New"/>
          <w:color w:val="000000"/>
          <w:sz w:val="24"/>
          <w:szCs w:val="24"/>
          <w:lang w:bidi="ru-RU"/>
        </w:rPr>
        <w:t xml:space="preserve">деятельности: </w:t>
      </w:r>
      <w:r w:rsidR="00A86303" w:rsidRPr="00DE1C75">
        <w:rPr>
          <w:rFonts w:eastAsia="Courier New"/>
          <w:color w:val="000000"/>
          <w:sz w:val="24"/>
          <w:szCs w:val="24"/>
          <w:lang w:bidi="ru-RU"/>
        </w:rPr>
        <w:t>педагогическая</w:t>
      </w:r>
      <w:r w:rsidR="00DE1C75" w:rsidRPr="00DE1C75">
        <w:rPr>
          <w:rFonts w:eastAsia="Courier New"/>
          <w:color w:val="000000"/>
          <w:sz w:val="24"/>
          <w:szCs w:val="24"/>
          <w:lang w:bidi="ru-RU"/>
        </w:rPr>
        <w:t xml:space="preserve"> (основной),</w:t>
      </w:r>
      <w:r w:rsidR="00A86303" w:rsidRPr="00DE1C75">
        <w:rPr>
          <w:rFonts w:eastAsia="Courier New"/>
          <w:color w:val="000000"/>
          <w:sz w:val="24"/>
          <w:szCs w:val="24"/>
          <w:lang w:bidi="ru-RU"/>
        </w:rPr>
        <w:t xml:space="preserve"> исследователь</w:t>
      </w:r>
      <w:r w:rsidR="00DE1C75" w:rsidRPr="00DE1C75">
        <w:rPr>
          <w:rFonts w:eastAsia="Courier New"/>
          <w:color w:val="000000"/>
          <w:sz w:val="24"/>
          <w:szCs w:val="24"/>
          <w:lang w:bidi="ru-RU"/>
        </w:rPr>
        <w:t>ская</w:t>
      </w:r>
    </w:p>
    <w:p w:rsidR="00A76E53" w:rsidRPr="002B3C02" w:rsidRDefault="00A76E53" w:rsidP="007C277B">
      <w:pPr>
        <w:widowControl/>
        <w:suppressAutoHyphens/>
        <w:autoSpaceDE/>
        <w:adjustRightInd/>
        <w:jc w:val="center"/>
        <w:rPr>
          <w:rFonts w:eastAsia="SimSun"/>
          <w:color w:val="000000"/>
          <w:kern w:val="2"/>
          <w:sz w:val="24"/>
          <w:szCs w:val="24"/>
          <w:lang w:eastAsia="hi-IN" w:bidi="hi-IN"/>
        </w:rPr>
      </w:pPr>
    </w:p>
    <w:p w:rsidR="009F4070" w:rsidRPr="002B3C02" w:rsidRDefault="009F4070" w:rsidP="009F4070">
      <w:pPr>
        <w:widowControl/>
        <w:suppressAutoHyphens/>
        <w:autoSpaceDE/>
        <w:adjustRightInd/>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t>Для обучающихся:</w:t>
      </w:r>
    </w:p>
    <w:p w:rsidR="002E4CB7" w:rsidRPr="002B3C02" w:rsidRDefault="002E4CB7" w:rsidP="009F4070">
      <w:pPr>
        <w:widowControl/>
        <w:suppressAutoHyphens/>
        <w:autoSpaceDE/>
        <w:adjustRightInd/>
        <w:jc w:val="center"/>
        <w:rPr>
          <w:rFonts w:eastAsia="SimSun"/>
          <w:color w:val="000000"/>
          <w:kern w:val="2"/>
          <w:sz w:val="24"/>
          <w:szCs w:val="24"/>
          <w:lang w:eastAsia="hi-IN" w:bidi="hi-IN"/>
        </w:rPr>
      </w:pPr>
    </w:p>
    <w:p w:rsidR="009F4070" w:rsidRPr="002B3C02" w:rsidRDefault="002E4468"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9F4070" w:rsidRPr="002B3C02">
        <w:rPr>
          <w:rFonts w:eastAsia="SimSun"/>
          <w:color w:val="000000"/>
          <w:kern w:val="2"/>
          <w:sz w:val="24"/>
          <w:szCs w:val="24"/>
          <w:lang w:eastAsia="hi-IN" w:bidi="hi-IN"/>
        </w:rPr>
        <w:t xml:space="preserve"> 201</w:t>
      </w:r>
      <w:r w:rsidR="00B00474">
        <w:rPr>
          <w:rFonts w:eastAsia="SimSun"/>
          <w:color w:val="000000"/>
          <w:kern w:val="2"/>
          <w:sz w:val="24"/>
          <w:szCs w:val="24"/>
          <w:lang w:eastAsia="hi-IN" w:bidi="hi-IN"/>
        </w:rPr>
        <w:t>8</w:t>
      </w:r>
      <w:r w:rsidR="009F4070" w:rsidRPr="002B3C02">
        <w:rPr>
          <w:rFonts w:eastAsia="SimSun"/>
          <w:color w:val="000000"/>
          <w:kern w:val="2"/>
          <w:sz w:val="24"/>
          <w:szCs w:val="24"/>
          <w:lang w:eastAsia="hi-IN" w:bidi="hi-IN"/>
        </w:rPr>
        <w:t xml:space="preserve"> года набора соответственно</w:t>
      </w:r>
    </w:p>
    <w:p w:rsidR="009F4070" w:rsidRPr="002B3C02" w:rsidRDefault="009F4070" w:rsidP="009F4070">
      <w:pPr>
        <w:widowControl/>
        <w:suppressAutoHyphens/>
        <w:autoSpaceDE/>
        <w:adjustRightInd/>
        <w:jc w:val="center"/>
        <w:rPr>
          <w:rFonts w:eastAsia="SimSun"/>
          <w:color w:val="000000"/>
          <w:kern w:val="2"/>
          <w:sz w:val="24"/>
          <w:szCs w:val="24"/>
          <w:lang w:eastAsia="hi-IN" w:bidi="hi-IN"/>
        </w:rPr>
      </w:pPr>
    </w:p>
    <w:p w:rsidR="009F4070" w:rsidRPr="002B3C02" w:rsidRDefault="009F4070" w:rsidP="009F4070">
      <w:pPr>
        <w:widowControl/>
        <w:suppressAutoHyphens/>
        <w:autoSpaceDE/>
        <w:adjustRightInd/>
        <w:jc w:val="center"/>
        <w:rPr>
          <w:rFonts w:eastAsia="SimSun"/>
          <w:color w:val="000000"/>
          <w:kern w:val="2"/>
          <w:sz w:val="24"/>
          <w:szCs w:val="24"/>
          <w:lang w:eastAsia="hi-IN" w:bidi="hi-IN"/>
        </w:rPr>
      </w:pPr>
    </w:p>
    <w:p w:rsidR="009F4070" w:rsidRPr="002B3C02" w:rsidRDefault="009F4070" w:rsidP="005669CB">
      <w:pPr>
        <w:widowControl/>
        <w:suppressAutoHyphens/>
        <w:autoSpaceDE/>
        <w:adjustRightInd/>
        <w:rPr>
          <w:rFonts w:eastAsia="SimSun"/>
          <w:b/>
          <w:color w:val="000000"/>
          <w:kern w:val="2"/>
          <w:sz w:val="24"/>
          <w:szCs w:val="24"/>
          <w:lang w:eastAsia="hi-IN" w:bidi="hi-IN"/>
        </w:rPr>
      </w:pPr>
    </w:p>
    <w:p w:rsidR="005669CB" w:rsidRPr="002B3C02" w:rsidRDefault="005669CB" w:rsidP="009F4070">
      <w:pPr>
        <w:suppressAutoHyphens/>
        <w:contextualSpacing/>
        <w:rPr>
          <w:rFonts w:eastAsia="SimSun"/>
          <w:color w:val="000000"/>
          <w:kern w:val="2"/>
          <w:sz w:val="24"/>
          <w:szCs w:val="24"/>
          <w:lang w:eastAsia="hi-IN" w:bidi="hi-IN"/>
        </w:rPr>
      </w:pPr>
    </w:p>
    <w:p w:rsidR="004E753A" w:rsidRPr="002B3C02" w:rsidRDefault="004E753A" w:rsidP="005669CB">
      <w:pPr>
        <w:suppressAutoHyphens/>
        <w:contextualSpacing/>
        <w:jc w:val="center"/>
        <w:rPr>
          <w:rFonts w:eastAsia="SimSun"/>
          <w:color w:val="000000"/>
          <w:kern w:val="2"/>
          <w:sz w:val="24"/>
          <w:szCs w:val="24"/>
          <w:lang w:eastAsia="hi-IN" w:bidi="hi-IN"/>
        </w:rPr>
      </w:pPr>
    </w:p>
    <w:p w:rsidR="007C277B" w:rsidRPr="002B3C02" w:rsidRDefault="00DF1076" w:rsidP="00DF1076">
      <w:pPr>
        <w:suppressAutoHyphens/>
        <w:contextualSpacing/>
        <w:rPr>
          <w:color w:val="000000"/>
          <w:sz w:val="24"/>
          <w:szCs w:val="24"/>
        </w:rPr>
      </w:pPr>
      <w:r w:rsidRPr="002B3C02">
        <w:rPr>
          <w:rFonts w:eastAsia="SimSun"/>
          <w:color w:val="000000"/>
          <w:kern w:val="2"/>
          <w:sz w:val="24"/>
          <w:szCs w:val="24"/>
          <w:lang w:eastAsia="hi-IN" w:bidi="hi-IN"/>
        </w:rPr>
        <w:t xml:space="preserve">                                                              </w:t>
      </w:r>
      <w:r w:rsidR="005669CB" w:rsidRPr="002B3C02">
        <w:rPr>
          <w:rFonts w:eastAsia="SimSun"/>
          <w:color w:val="000000"/>
          <w:kern w:val="2"/>
          <w:sz w:val="24"/>
          <w:szCs w:val="24"/>
          <w:lang w:eastAsia="hi-IN" w:bidi="hi-IN"/>
        </w:rPr>
        <w:t xml:space="preserve"> </w:t>
      </w:r>
      <w:r w:rsidR="007C277B" w:rsidRPr="002B3C02">
        <w:rPr>
          <w:color w:val="000000"/>
          <w:sz w:val="24"/>
          <w:szCs w:val="24"/>
        </w:rPr>
        <w:t>Омск</w:t>
      </w:r>
      <w:r w:rsidR="00014B4B">
        <w:rPr>
          <w:color w:val="000000"/>
          <w:sz w:val="24"/>
          <w:szCs w:val="24"/>
        </w:rPr>
        <w:t xml:space="preserve"> 20</w:t>
      </w:r>
      <w:r w:rsidR="003F06C6">
        <w:rPr>
          <w:color w:val="000000"/>
          <w:sz w:val="24"/>
          <w:szCs w:val="24"/>
        </w:rPr>
        <w:t>22</w:t>
      </w:r>
    </w:p>
    <w:p w:rsidR="00882DEC" w:rsidRDefault="00882DEC" w:rsidP="00A76E53">
      <w:pPr>
        <w:widowControl/>
        <w:autoSpaceDE/>
        <w:autoSpaceDN/>
        <w:adjustRightInd/>
        <w:spacing w:after="200" w:line="276" w:lineRule="auto"/>
        <w:jc w:val="center"/>
        <w:rPr>
          <w:rFonts w:eastAsia="SimSun"/>
          <w:b/>
          <w:color w:val="000000"/>
          <w:kern w:val="2"/>
          <w:sz w:val="24"/>
          <w:szCs w:val="24"/>
          <w:lang w:eastAsia="hi-IN" w:bidi="hi-IN"/>
        </w:rPr>
      </w:pPr>
    </w:p>
    <w:p w:rsidR="00882DEC" w:rsidRDefault="00882DEC"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2B3C02"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14B4B"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14B4B"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14B4B"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14B4B" w:rsidP="00330957">
            <w:pPr>
              <w:jc w:val="center"/>
              <w:rPr>
                <w:color w:val="000000"/>
                <w:sz w:val="24"/>
                <w:szCs w:val="24"/>
              </w:rPr>
            </w:pPr>
            <w:r>
              <w:rPr>
                <w:color w:val="000000"/>
                <w:sz w:val="24"/>
                <w:szCs w:val="24"/>
              </w:rPr>
              <w:t>10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14B4B" w:rsidP="00330957">
            <w:pPr>
              <w:jc w:val="center"/>
              <w:rPr>
                <w:color w:val="000000"/>
                <w:sz w:val="24"/>
                <w:szCs w:val="24"/>
              </w:rPr>
            </w:pPr>
            <w:r>
              <w:rPr>
                <w:color w:val="000000"/>
                <w:sz w:val="24"/>
                <w:szCs w:val="24"/>
              </w:rPr>
              <w:t>11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4C07FB" w:rsidRDefault="004C07FB" w:rsidP="004C07FB">
      <w:pPr>
        <w:tabs>
          <w:tab w:val="left" w:pos="0"/>
          <w:tab w:val="left" w:pos="2884"/>
        </w:tabs>
        <w:rPr>
          <w:iCs/>
          <w:sz w:val="24"/>
          <w:szCs w:val="24"/>
        </w:rPr>
      </w:pPr>
      <w:r w:rsidRPr="00517740">
        <w:rPr>
          <w:iCs/>
          <w:sz w:val="24"/>
          <w:szCs w:val="24"/>
        </w:rPr>
        <w:t xml:space="preserve"> </w:t>
      </w:r>
      <w:r w:rsidR="00882DEC">
        <w:rPr>
          <w:iCs/>
          <w:sz w:val="24"/>
          <w:szCs w:val="24"/>
        </w:rPr>
        <w:t xml:space="preserve">           </w:t>
      </w:r>
      <w:r w:rsidRPr="00517740">
        <w:rPr>
          <w:iCs/>
          <w:sz w:val="24"/>
          <w:szCs w:val="24"/>
        </w:rPr>
        <w:t xml:space="preserve"> </w:t>
      </w:r>
      <w:r>
        <w:rPr>
          <w:iCs/>
          <w:sz w:val="24"/>
          <w:szCs w:val="24"/>
        </w:rPr>
        <w:t>Составитель:</w:t>
      </w:r>
    </w:p>
    <w:p w:rsidR="004C07FB" w:rsidRPr="00517740" w:rsidRDefault="004C07FB" w:rsidP="004C07FB">
      <w:pPr>
        <w:tabs>
          <w:tab w:val="left" w:pos="0"/>
          <w:tab w:val="left" w:pos="2884"/>
        </w:tabs>
        <w:ind w:left="720"/>
        <w:rPr>
          <w:sz w:val="24"/>
          <w:szCs w:val="24"/>
        </w:rPr>
      </w:pPr>
      <w:r>
        <w:rPr>
          <w:iCs/>
          <w:sz w:val="24"/>
          <w:szCs w:val="24"/>
        </w:rPr>
        <w:t>к.п</w:t>
      </w:r>
      <w:r w:rsidRPr="00517740">
        <w:rPr>
          <w:iCs/>
          <w:sz w:val="24"/>
          <w:szCs w:val="24"/>
        </w:rPr>
        <w:t xml:space="preserve">.н., </w:t>
      </w:r>
      <w:r>
        <w:rPr>
          <w:iCs/>
          <w:sz w:val="24"/>
          <w:szCs w:val="24"/>
        </w:rPr>
        <w:t>пр</w:t>
      </w:r>
      <w:r w:rsidR="00C46DF7">
        <w:rPr>
          <w:iCs/>
          <w:sz w:val="24"/>
          <w:szCs w:val="24"/>
        </w:rPr>
        <w:t xml:space="preserve">офессор    </w:t>
      </w:r>
      <w:r>
        <w:rPr>
          <w:iCs/>
          <w:sz w:val="24"/>
          <w:szCs w:val="24"/>
        </w:rPr>
        <w:t xml:space="preserve"> О.Н</w:t>
      </w:r>
      <w:r w:rsidRPr="00517740">
        <w:rPr>
          <w:iCs/>
          <w:sz w:val="24"/>
          <w:szCs w:val="24"/>
        </w:rPr>
        <w:t xml:space="preserve">. </w:t>
      </w:r>
      <w:r>
        <w:rPr>
          <w:iCs/>
          <w:sz w:val="24"/>
          <w:szCs w:val="24"/>
        </w:rPr>
        <w:t>Лучк</w:t>
      </w:r>
      <w:r w:rsidR="00C46DF7">
        <w:rPr>
          <w:iCs/>
          <w:sz w:val="24"/>
          <w:szCs w:val="24"/>
        </w:rPr>
        <w:t xml:space="preserve">о </w:t>
      </w:r>
    </w:p>
    <w:p w:rsidR="004C07FB" w:rsidRPr="00517740" w:rsidRDefault="004C07FB" w:rsidP="004C07FB">
      <w:pPr>
        <w:tabs>
          <w:tab w:val="left" w:pos="0"/>
          <w:tab w:val="left" w:pos="2884"/>
        </w:tabs>
        <w:rPr>
          <w:sz w:val="24"/>
          <w:szCs w:val="24"/>
        </w:rPr>
      </w:pPr>
      <w:r w:rsidRPr="00517740">
        <w:rPr>
          <w:sz w:val="24"/>
          <w:szCs w:val="24"/>
        </w:rPr>
        <w:t xml:space="preserve">                         </w:t>
      </w:r>
      <w:r w:rsidR="00C46DF7">
        <w:rPr>
          <w:sz w:val="24"/>
          <w:szCs w:val="24"/>
        </w:rPr>
        <w:t xml:space="preserve">                    </w:t>
      </w:r>
      <w:r w:rsidRPr="00517740">
        <w:rPr>
          <w:sz w:val="24"/>
          <w:szCs w:val="24"/>
        </w:rPr>
        <w:t xml:space="preserve">      </w:t>
      </w:r>
    </w:p>
    <w:p w:rsidR="004C07FB" w:rsidRPr="00517740" w:rsidRDefault="004C07FB" w:rsidP="004C07FB">
      <w:pPr>
        <w:tabs>
          <w:tab w:val="left" w:pos="0"/>
          <w:tab w:val="left" w:pos="2884"/>
        </w:tabs>
        <w:ind w:firstLine="709"/>
        <w:rPr>
          <w:sz w:val="24"/>
          <w:szCs w:val="24"/>
        </w:rPr>
      </w:pPr>
    </w:p>
    <w:p w:rsidR="004C07FB" w:rsidRPr="00517740" w:rsidRDefault="004C07FB" w:rsidP="004C07FB">
      <w:pPr>
        <w:tabs>
          <w:tab w:val="left" w:pos="0"/>
          <w:tab w:val="left" w:pos="2884"/>
        </w:tabs>
        <w:ind w:firstLine="709"/>
        <w:rPr>
          <w:sz w:val="24"/>
          <w:szCs w:val="24"/>
        </w:rPr>
      </w:pPr>
    </w:p>
    <w:p w:rsidR="004C07FB" w:rsidRPr="00517740" w:rsidRDefault="004C07FB" w:rsidP="004C07FB">
      <w:pPr>
        <w:tabs>
          <w:tab w:val="left" w:pos="0"/>
          <w:tab w:val="left" w:pos="2884"/>
        </w:tabs>
        <w:ind w:firstLine="709"/>
        <w:rPr>
          <w:sz w:val="24"/>
          <w:szCs w:val="24"/>
        </w:rPr>
      </w:pPr>
      <w:r w:rsidRPr="00517740">
        <w:rPr>
          <w:sz w:val="24"/>
          <w:szCs w:val="24"/>
        </w:rPr>
        <w:t xml:space="preserve">Рекомендована решением кафедры </w:t>
      </w:r>
      <w:r w:rsidR="002E4468">
        <w:rPr>
          <w:sz w:val="24"/>
          <w:szCs w:val="24"/>
        </w:rPr>
        <w:t>Педагогики, психологии и социальной работы</w:t>
      </w:r>
      <w:r w:rsidRPr="00517740">
        <w:rPr>
          <w:sz w:val="24"/>
          <w:szCs w:val="24"/>
        </w:rPr>
        <w:t xml:space="preserve">: </w:t>
      </w:r>
    </w:p>
    <w:p w:rsidR="004C07FB" w:rsidRPr="00517740" w:rsidRDefault="00C46DF7" w:rsidP="004C07FB">
      <w:pPr>
        <w:tabs>
          <w:tab w:val="left" w:pos="0"/>
          <w:tab w:val="left" w:pos="2884"/>
        </w:tabs>
        <w:ind w:firstLine="709"/>
        <w:rPr>
          <w:sz w:val="24"/>
          <w:szCs w:val="24"/>
        </w:rPr>
      </w:pPr>
      <w:r>
        <w:rPr>
          <w:sz w:val="24"/>
          <w:szCs w:val="24"/>
        </w:rPr>
        <w:t>протокол</w:t>
      </w:r>
      <w:r w:rsidR="004C07FB" w:rsidRPr="00517740">
        <w:rPr>
          <w:sz w:val="24"/>
          <w:szCs w:val="24"/>
        </w:rPr>
        <w:t xml:space="preserve"> от  </w:t>
      </w:r>
      <w:r w:rsidR="003F06C6">
        <w:rPr>
          <w:color w:val="000000"/>
          <w:sz w:val="24"/>
          <w:szCs w:val="24"/>
        </w:rPr>
        <w:t>25 марта 2022</w:t>
      </w:r>
      <w:r w:rsidR="00882DEC" w:rsidRPr="00AA5362">
        <w:rPr>
          <w:color w:val="000000"/>
          <w:sz w:val="24"/>
          <w:szCs w:val="24"/>
        </w:rPr>
        <w:t>г. №8</w:t>
      </w:r>
      <w:r w:rsidR="004C07FB" w:rsidRPr="00517740">
        <w:rPr>
          <w:sz w:val="24"/>
          <w:szCs w:val="24"/>
        </w:rPr>
        <w:tab/>
      </w:r>
    </w:p>
    <w:p w:rsidR="004C07FB" w:rsidRPr="00517740" w:rsidRDefault="004C07FB" w:rsidP="004C07FB">
      <w:pPr>
        <w:tabs>
          <w:tab w:val="left" w:pos="2884"/>
        </w:tabs>
        <w:spacing w:line="218" w:lineRule="exact"/>
        <w:ind w:left="720" w:right="15"/>
        <w:rPr>
          <w:sz w:val="24"/>
          <w:szCs w:val="24"/>
        </w:rPr>
      </w:pPr>
      <w:r w:rsidRPr="00517740">
        <w:rPr>
          <w:sz w:val="24"/>
          <w:szCs w:val="24"/>
        </w:rPr>
        <w:t xml:space="preserve">Зав. кафедрой </w:t>
      </w:r>
      <w:r w:rsidR="00BA7ADC">
        <w:rPr>
          <w:sz w:val="24"/>
          <w:szCs w:val="24"/>
        </w:rPr>
        <w:t>педагогики, психологии и социальной работы</w:t>
      </w:r>
      <w:r w:rsidRPr="00517740">
        <w:rPr>
          <w:sz w:val="24"/>
          <w:szCs w:val="24"/>
        </w:rPr>
        <w:t xml:space="preserve">: </w:t>
      </w:r>
    </w:p>
    <w:p w:rsidR="004C07FB" w:rsidRPr="00517740" w:rsidRDefault="004C07FB" w:rsidP="004C07FB">
      <w:pPr>
        <w:tabs>
          <w:tab w:val="left" w:pos="0"/>
          <w:tab w:val="left" w:pos="2884"/>
        </w:tabs>
        <w:ind w:left="720"/>
        <w:rPr>
          <w:i/>
          <w:iCs/>
          <w:sz w:val="24"/>
          <w:szCs w:val="24"/>
        </w:rPr>
      </w:pPr>
    </w:p>
    <w:p w:rsidR="004C07FB" w:rsidRPr="00517740" w:rsidRDefault="002E4468" w:rsidP="004C07FB">
      <w:pPr>
        <w:tabs>
          <w:tab w:val="left" w:pos="0"/>
          <w:tab w:val="left" w:pos="2884"/>
        </w:tabs>
        <w:ind w:left="720"/>
        <w:rPr>
          <w:sz w:val="24"/>
          <w:szCs w:val="24"/>
        </w:rPr>
      </w:pPr>
      <w:r>
        <w:rPr>
          <w:iCs/>
          <w:sz w:val="24"/>
          <w:szCs w:val="24"/>
        </w:rPr>
        <w:t>д</w:t>
      </w:r>
      <w:r w:rsidR="004C07FB">
        <w:rPr>
          <w:iCs/>
          <w:sz w:val="24"/>
          <w:szCs w:val="24"/>
        </w:rPr>
        <w:t>.п</w:t>
      </w:r>
      <w:r w:rsidR="004C07FB" w:rsidRPr="00517740">
        <w:rPr>
          <w:iCs/>
          <w:sz w:val="24"/>
          <w:szCs w:val="24"/>
        </w:rPr>
        <w:t xml:space="preserve">.н., </w:t>
      </w:r>
      <w:r w:rsidR="004C07FB">
        <w:rPr>
          <w:iCs/>
          <w:sz w:val="24"/>
          <w:szCs w:val="24"/>
        </w:rPr>
        <w:t>проф</w:t>
      </w:r>
      <w:r w:rsidR="00C46DF7">
        <w:rPr>
          <w:iCs/>
          <w:sz w:val="24"/>
          <w:szCs w:val="24"/>
        </w:rPr>
        <w:t xml:space="preserve">ессор    </w:t>
      </w:r>
      <w:r>
        <w:rPr>
          <w:iCs/>
          <w:sz w:val="24"/>
          <w:szCs w:val="24"/>
        </w:rPr>
        <w:t xml:space="preserve"> Е.В</w:t>
      </w:r>
      <w:r w:rsidR="004C07FB" w:rsidRPr="00517740">
        <w:rPr>
          <w:iCs/>
          <w:sz w:val="24"/>
          <w:szCs w:val="24"/>
        </w:rPr>
        <w:t xml:space="preserve">. </w:t>
      </w:r>
      <w:r>
        <w:rPr>
          <w:iCs/>
          <w:sz w:val="24"/>
          <w:szCs w:val="24"/>
        </w:rPr>
        <w:t>Лопанова</w:t>
      </w:r>
      <w:r w:rsidR="00C46DF7">
        <w:rPr>
          <w:iCs/>
          <w:sz w:val="24"/>
          <w:szCs w:val="24"/>
        </w:rPr>
        <w:t xml:space="preserve"> </w:t>
      </w:r>
    </w:p>
    <w:p w:rsidR="004C07FB" w:rsidRPr="00517740" w:rsidRDefault="004C07FB" w:rsidP="004C07FB">
      <w:pPr>
        <w:tabs>
          <w:tab w:val="left" w:pos="0"/>
          <w:tab w:val="left" w:pos="2884"/>
        </w:tabs>
        <w:ind w:left="720"/>
        <w:rPr>
          <w:sz w:val="24"/>
          <w:szCs w:val="24"/>
        </w:rPr>
      </w:pPr>
      <w:r w:rsidRPr="00517740">
        <w:rPr>
          <w:sz w:val="24"/>
          <w:szCs w:val="24"/>
        </w:rPr>
        <w:t xml:space="preserve">                        </w:t>
      </w:r>
      <w:r w:rsidR="00C46DF7">
        <w:rPr>
          <w:sz w:val="24"/>
          <w:szCs w:val="24"/>
        </w:rPr>
        <w:t xml:space="preserve">              </w:t>
      </w: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4C07FB" w:rsidRDefault="004C07FB" w:rsidP="00951F6B">
      <w:pPr>
        <w:widowControl/>
        <w:autoSpaceDE/>
        <w:autoSpaceDN/>
        <w:adjustRightInd/>
        <w:spacing w:line="276" w:lineRule="auto"/>
        <w:ind w:firstLine="708"/>
        <w:rPr>
          <w:b/>
          <w:i/>
          <w:color w:val="000000"/>
          <w:spacing w:val="-3"/>
          <w:sz w:val="24"/>
          <w:szCs w:val="24"/>
          <w:lang w:eastAsia="en-US"/>
        </w:rPr>
      </w:pPr>
    </w:p>
    <w:p w:rsidR="002933E5" w:rsidRPr="002B3C02" w:rsidRDefault="002933E5" w:rsidP="00951F6B">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lastRenderedPageBreak/>
        <w:t xml:space="preserve">Рабочая программа дисциплины составлена </w:t>
      </w:r>
      <w:r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A86303" w:rsidRPr="002B3C02">
        <w:rPr>
          <w:sz w:val="24"/>
          <w:szCs w:val="24"/>
        </w:rPr>
        <w:t>44.03.01 «Педагогическое образование»</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от 04.12.2015 N 1426</w:t>
      </w:r>
      <w:r w:rsidR="004A68C9" w:rsidRPr="002B3C02">
        <w:rPr>
          <w:sz w:val="24"/>
          <w:szCs w:val="24"/>
        </w:rPr>
        <w:t xml:space="preserve"> </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A86303" w:rsidRPr="002B3C02">
        <w:rPr>
          <w:sz w:val="24"/>
          <w:szCs w:val="24"/>
        </w:rPr>
        <w:t>11.01.2016 N 40536</w:t>
      </w:r>
      <w:r w:rsidRPr="002B3C02">
        <w:rPr>
          <w:color w:val="000000"/>
          <w:sz w:val="24"/>
          <w:szCs w:val="24"/>
        </w:rPr>
        <w:t>) (далее - ФГОС ВО, Федеральный государственный образовательный стандарт высшего образования);</w:t>
      </w:r>
    </w:p>
    <w:p w:rsidR="003F06C6" w:rsidRPr="003F06C6" w:rsidRDefault="00C458E8" w:rsidP="003F06C6">
      <w:pPr>
        <w:ind w:firstLine="708"/>
        <w:jc w:val="both"/>
        <w:rPr>
          <w:rFonts w:eastAsia="Calibri"/>
          <w:sz w:val="24"/>
          <w:szCs w:val="24"/>
        </w:rPr>
      </w:pPr>
      <w:r w:rsidRPr="002B3C02">
        <w:rPr>
          <w:color w:val="000000"/>
          <w:sz w:val="24"/>
          <w:szCs w:val="24"/>
          <w:lang w:eastAsia="en-US"/>
        </w:rPr>
        <w:t xml:space="preserve">- </w:t>
      </w:r>
      <w:r w:rsidR="003F06C6" w:rsidRPr="003F06C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06C6" w:rsidRPr="003F06C6" w:rsidRDefault="003F06C6" w:rsidP="003F06C6">
      <w:pPr>
        <w:ind w:firstLine="709"/>
        <w:jc w:val="both"/>
        <w:rPr>
          <w:rFonts w:eastAsia="Calibri"/>
          <w:sz w:val="24"/>
          <w:szCs w:val="24"/>
        </w:rPr>
      </w:pPr>
      <w:r w:rsidRPr="003F06C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F06C6" w:rsidRPr="003F06C6" w:rsidRDefault="003F06C6" w:rsidP="003F06C6">
      <w:pPr>
        <w:ind w:firstLine="708"/>
        <w:jc w:val="both"/>
        <w:rPr>
          <w:rFonts w:eastAsia="Calibri"/>
          <w:sz w:val="24"/>
          <w:szCs w:val="24"/>
        </w:rPr>
      </w:pPr>
      <w:r w:rsidRPr="003F06C6">
        <w:rPr>
          <w:rFonts w:eastAsia="Calibri"/>
          <w:sz w:val="24"/>
          <w:szCs w:val="24"/>
        </w:rPr>
        <w:t xml:space="preserve">- </w:t>
      </w:r>
      <w:r w:rsidRPr="003F06C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6" w:rsidRPr="003F06C6" w:rsidRDefault="003F06C6" w:rsidP="003F06C6">
      <w:pPr>
        <w:ind w:firstLine="709"/>
        <w:jc w:val="both"/>
        <w:rPr>
          <w:rFonts w:eastAsia="Calibri"/>
          <w:sz w:val="24"/>
          <w:szCs w:val="24"/>
        </w:rPr>
      </w:pPr>
      <w:r w:rsidRPr="003F06C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F06C6" w:rsidRPr="003F06C6" w:rsidRDefault="003F06C6" w:rsidP="003F06C6">
      <w:pPr>
        <w:ind w:firstLine="708"/>
        <w:jc w:val="both"/>
        <w:rPr>
          <w:rFonts w:eastAsia="Calibri"/>
          <w:sz w:val="24"/>
          <w:szCs w:val="24"/>
        </w:rPr>
      </w:pPr>
      <w:r w:rsidRPr="003F06C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6C6" w:rsidRPr="003F06C6" w:rsidRDefault="003F06C6" w:rsidP="003F06C6">
      <w:pPr>
        <w:ind w:firstLine="708"/>
        <w:jc w:val="both"/>
        <w:rPr>
          <w:rFonts w:eastAsia="Calibri"/>
          <w:sz w:val="24"/>
          <w:szCs w:val="24"/>
        </w:rPr>
      </w:pPr>
      <w:r w:rsidRPr="003F06C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3F06C6" w:rsidP="003F06C6">
      <w:pPr>
        <w:widowControl/>
        <w:autoSpaceDE/>
        <w:autoSpaceDN/>
        <w:adjustRightInd/>
        <w:ind w:firstLine="709"/>
        <w:jc w:val="both"/>
        <w:rPr>
          <w:color w:val="000000"/>
          <w:sz w:val="24"/>
          <w:szCs w:val="24"/>
          <w:lang w:eastAsia="en-US"/>
        </w:rPr>
      </w:pPr>
      <w:r w:rsidRPr="003F06C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2933E5" w:rsidP="006F51E1">
      <w:pPr>
        <w:widowControl/>
        <w:autoSpaceDE/>
        <w:autoSpaceDN/>
        <w:adjustRightInd/>
        <w:ind w:firstLine="709"/>
        <w:jc w:val="both"/>
        <w:rPr>
          <w:color w:val="000000"/>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A86303" w:rsidRPr="002B3C02">
        <w:rPr>
          <w:color w:val="000000"/>
          <w:sz w:val="24"/>
          <w:szCs w:val="24"/>
        </w:rPr>
        <w:t>44.03.01 «Педагогическое образование»</w:t>
      </w:r>
      <w:r w:rsidR="00F00B76" w:rsidRPr="002B3C02">
        <w:rPr>
          <w:b/>
          <w:color w:val="000000"/>
          <w:sz w:val="24"/>
          <w:szCs w:val="24"/>
        </w:rPr>
        <w:t xml:space="preserve"> </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BC075E" w:rsidRPr="002B3C02">
        <w:rPr>
          <w:color w:val="000000"/>
          <w:sz w:val="24"/>
          <w:szCs w:val="24"/>
        </w:rPr>
        <w:t xml:space="preserve"> </w:t>
      </w:r>
      <w:r w:rsidR="00C2747F" w:rsidRPr="002B3C02">
        <w:rPr>
          <w:color w:val="000000"/>
          <w:sz w:val="24"/>
          <w:szCs w:val="24"/>
        </w:rPr>
        <w:t>«</w:t>
      </w:r>
      <w:r w:rsidR="004C07FB">
        <w:rPr>
          <w:color w:val="000000"/>
          <w:sz w:val="24"/>
          <w:szCs w:val="24"/>
        </w:rPr>
        <w:t>Информатика</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w:t>
      </w:r>
      <w:r w:rsidR="00F00B76" w:rsidRPr="002B3C02">
        <w:rPr>
          <w:color w:val="000000"/>
          <w:sz w:val="24"/>
          <w:szCs w:val="24"/>
          <w:lang w:eastAsia="en-US"/>
        </w:rPr>
        <w:t xml:space="preserve"> </w:t>
      </w:r>
      <w:r w:rsidR="00014B4B">
        <w:rPr>
          <w:color w:val="000000"/>
          <w:sz w:val="24"/>
          <w:szCs w:val="24"/>
          <w:lang w:eastAsia="en-US"/>
        </w:rPr>
        <w:t xml:space="preserve">очная на </w:t>
      </w:r>
      <w:r w:rsidR="003F06C6">
        <w:rPr>
          <w:color w:val="000000"/>
          <w:sz w:val="24"/>
          <w:szCs w:val="24"/>
          <w:lang w:eastAsia="en-US"/>
        </w:rPr>
        <w:t>2022/2023</w:t>
      </w:r>
      <w:r w:rsidRPr="002B3C02">
        <w:rPr>
          <w:color w:val="000000"/>
          <w:sz w:val="24"/>
          <w:szCs w:val="24"/>
          <w:lang w:eastAsia="en-US"/>
        </w:rPr>
        <w:t xml:space="preserve"> учебный год,</w:t>
      </w:r>
      <w:r w:rsidR="006F51E1" w:rsidRPr="002B3C02">
        <w:rPr>
          <w:color w:val="000000"/>
          <w:sz w:val="24"/>
          <w:szCs w:val="24"/>
          <w:lang w:eastAsia="en-US"/>
        </w:rPr>
        <w:t xml:space="preserve"> утвержденны</w:t>
      </w:r>
      <w:r w:rsidR="00014B4B">
        <w:rPr>
          <w:color w:val="000000"/>
          <w:sz w:val="24"/>
          <w:szCs w:val="24"/>
          <w:lang w:eastAsia="en-US"/>
        </w:rPr>
        <w:t xml:space="preserve">м приказом ректора от </w:t>
      </w:r>
      <w:r w:rsidR="003F06C6">
        <w:rPr>
          <w:sz w:val="24"/>
          <w:szCs w:val="24"/>
          <w:lang w:eastAsia="en-US"/>
        </w:rPr>
        <w:t>28.03.2022</w:t>
      </w:r>
      <w:r w:rsidR="00882DEC">
        <w:rPr>
          <w:sz w:val="24"/>
          <w:szCs w:val="24"/>
          <w:lang w:eastAsia="en-US"/>
        </w:rPr>
        <w:t xml:space="preserve"> </w:t>
      </w:r>
      <w:r w:rsidR="00882DEC" w:rsidRPr="006E1872">
        <w:rPr>
          <w:sz w:val="24"/>
          <w:szCs w:val="24"/>
          <w:lang w:eastAsia="en-US"/>
        </w:rPr>
        <w:t xml:space="preserve">№ </w:t>
      </w:r>
      <w:r w:rsidR="003F06C6">
        <w:rPr>
          <w:sz w:val="24"/>
          <w:szCs w:val="24"/>
          <w:lang w:eastAsia="en-US"/>
        </w:rPr>
        <w:t>28</w:t>
      </w:r>
      <w:r w:rsidR="006F51E1" w:rsidRPr="002B3C02">
        <w:rPr>
          <w:color w:val="000000"/>
          <w:sz w:val="24"/>
          <w:szCs w:val="24"/>
          <w:lang w:eastAsia="en-US"/>
        </w:rPr>
        <w:t>;</w:t>
      </w:r>
    </w:p>
    <w:p w:rsidR="006F51E1" w:rsidRPr="002B3C02" w:rsidRDefault="00E42AED" w:rsidP="006F51E1">
      <w:pPr>
        <w:snapToGrid w:val="0"/>
        <w:ind w:firstLine="709"/>
        <w:jc w:val="both"/>
        <w:rPr>
          <w:color w:val="000000"/>
          <w:sz w:val="24"/>
          <w:szCs w:val="24"/>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2B3C02">
        <w:rPr>
          <w:color w:val="000000"/>
          <w:sz w:val="24"/>
          <w:szCs w:val="24"/>
        </w:rPr>
        <w:t>44.03.01 «Педагогическое образование»</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A76E53" w:rsidRPr="002B3C02">
        <w:rPr>
          <w:sz w:val="24"/>
          <w:szCs w:val="24"/>
        </w:rPr>
        <w:t xml:space="preserve"> </w:t>
      </w:r>
      <w:r w:rsidR="00BC075E" w:rsidRPr="002B3C02">
        <w:rPr>
          <w:sz w:val="24"/>
          <w:szCs w:val="24"/>
        </w:rPr>
        <w:t xml:space="preserve"> </w:t>
      </w:r>
      <w:r w:rsidR="00C2747F" w:rsidRPr="002B3C02">
        <w:rPr>
          <w:sz w:val="24"/>
          <w:szCs w:val="24"/>
        </w:rPr>
        <w:t>«</w:t>
      </w:r>
      <w:r w:rsidR="004C07FB">
        <w:rPr>
          <w:sz w:val="24"/>
          <w:szCs w:val="24"/>
        </w:rPr>
        <w:t>Информатика</w:t>
      </w:r>
      <w:r w:rsidR="00C2747F" w:rsidRPr="002B3C02">
        <w:rPr>
          <w:sz w:val="24"/>
          <w:szCs w:val="24"/>
        </w:rPr>
        <w:t>»</w:t>
      </w:r>
      <w:r w:rsidRPr="002B3C02">
        <w:rPr>
          <w:sz w:val="24"/>
          <w:szCs w:val="24"/>
        </w:rPr>
        <w:t xml:space="preserve">; </w:t>
      </w:r>
      <w:r w:rsidR="00014B4B">
        <w:rPr>
          <w:sz w:val="24"/>
          <w:szCs w:val="24"/>
        </w:rPr>
        <w:t xml:space="preserve">форма обучения – заочная на </w:t>
      </w:r>
      <w:r w:rsidR="003F06C6">
        <w:rPr>
          <w:sz w:val="24"/>
          <w:szCs w:val="24"/>
        </w:rPr>
        <w:t>2022/2023</w:t>
      </w:r>
      <w:r w:rsidRPr="002B3C02">
        <w:rPr>
          <w:sz w:val="24"/>
          <w:szCs w:val="24"/>
        </w:rPr>
        <w:t xml:space="preserve"> </w:t>
      </w:r>
      <w:r w:rsidRPr="002B3C02">
        <w:rPr>
          <w:color w:val="000000"/>
          <w:sz w:val="24"/>
          <w:szCs w:val="24"/>
        </w:rPr>
        <w:t xml:space="preserve">учебный год, </w:t>
      </w:r>
      <w:r w:rsidR="006F51E1" w:rsidRPr="002B3C02">
        <w:rPr>
          <w:color w:val="000000"/>
          <w:sz w:val="24"/>
          <w:szCs w:val="24"/>
          <w:lang w:eastAsia="en-US"/>
        </w:rPr>
        <w:t>утвержденны</w:t>
      </w:r>
      <w:r w:rsidR="00014B4B">
        <w:rPr>
          <w:color w:val="000000"/>
          <w:sz w:val="24"/>
          <w:szCs w:val="24"/>
          <w:lang w:eastAsia="en-US"/>
        </w:rPr>
        <w:t xml:space="preserve">м приказом ректора от </w:t>
      </w:r>
      <w:r w:rsidR="00882DEC">
        <w:rPr>
          <w:sz w:val="24"/>
          <w:szCs w:val="24"/>
          <w:lang w:eastAsia="en-US"/>
        </w:rPr>
        <w:t>2</w:t>
      </w:r>
      <w:r w:rsidR="003F06C6">
        <w:rPr>
          <w:sz w:val="24"/>
          <w:szCs w:val="24"/>
          <w:lang w:eastAsia="en-US"/>
        </w:rPr>
        <w:t>8.03.2022</w:t>
      </w:r>
      <w:r w:rsidR="00882DEC">
        <w:rPr>
          <w:sz w:val="24"/>
          <w:szCs w:val="24"/>
          <w:lang w:eastAsia="en-US"/>
        </w:rPr>
        <w:t xml:space="preserve"> </w:t>
      </w:r>
      <w:r w:rsidR="00882DEC" w:rsidRPr="006E1872">
        <w:rPr>
          <w:sz w:val="24"/>
          <w:szCs w:val="24"/>
          <w:lang w:eastAsia="en-US"/>
        </w:rPr>
        <w:t xml:space="preserve">№ </w:t>
      </w:r>
      <w:r w:rsidR="003F06C6">
        <w:rPr>
          <w:sz w:val="24"/>
          <w:szCs w:val="24"/>
          <w:lang w:eastAsia="en-US"/>
        </w:rPr>
        <w:t>28</w:t>
      </w:r>
      <w:r w:rsidR="006F51E1" w:rsidRPr="002B3C02">
        <w:rPr>
          <w:color w:val="000000"/>
          <w:sz w:val="24"/>
          <w:szCs w:val="24"/>
          <w:lang w:eastAsia="en-US"/>
        </w:rPr>
        <w:t>.</w:t>
      </w:r>
    </w:p>
    <w:p w:rsidR="00A76E53" w:rsidRPr="002B3C02" w:rsidRDefault="00A76E53" w:rsidP="009F4070">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5B03EE">
        <w:rPr>
          <w:b/>
          <w:bCs/>
          <w:sz w:val="24"/>
          <w:szCs w:val="24"/>
        </w:rPr>
        <w:t>Б1.В.09</w:t>
      </w:r>
      <w:r w:rsidR="006D320A" w:rsidRPr="002B3C02">
        <w:rPr>
          <w:b/>
          <w:bCs/>
          <w:sz w:val="24"/>
          <w:szCs w:val="24"/>
        </w:rPr>
        <w:t xml:space="preserve"> </w:t>
      </w:r>
      <w:r w:rsidR="009F4070" w:rsidRPr="002B3C02">
        <w:rPr>
          <w:b/>
          <w:sz w:val="24"/>
          <w:szCs w:val="24"/>
        </w:rPr>
        <w:t>«</w:t>
      </w:r>
      <w:r w:rsidR="005B03EE">
        <w:rPr>
          <w:b/>
          <w:bCs/>
          <w:sz w:val="24"/>
          <w:szCs w:val="24"/>
        </w:rPr>
        <w:t>Проектная деятельность обучающихся в предметной области «</w:t>
      </w:r>
      <w:r w:rsidR="004C07FB">
        <w:rPr>
          <w:b/>
          <w:bCs/>
          <w:sz w:val="24"/>
          <w:szCs w:val="24"/>
        </w:rPr>
        <w:t>Математика и информатика</w:t>
      </w:r>
      <w:r w:rsidR="005B03EE">
        <w:rPr>
          <w:b/>
          <w:bCs/>
          <w:sz w:val="24"/>
          <w:szCs w:val="24"/>
        </w:rPr>
        <w:t>»</w:t>
      </w:r>
      <w:r w:rsidRPr="002B3C02">
        <w:rPr>
          <w:b/>
          <w:sz w:val="24"/>
          <w:szCs w:val="24"/>
        </w:rPr>
        <w:t>»  в тече</w:t>
      </w:r>
      <w:r w:rsidR="009F4070" w:rsidRPr="002B3C02">
        <w:rPr>
          <w:b/>
          <w:sz w:val="24"/>
          <w:szCs w:val="24"/>
        </w:rPr>
        <w:t>ние 20</w:t>
      </w:r>
      <w:r w:rsidR="003F06C6">
        <w:rPr>
          <w:b/>
          <w:sz w:val="24"/>
          <w:szCs w:val="24"/>
        </w:rPr>
        <w:t>22</w:t>
      </w:r>
      <w:r w:rsidRPr="002B3C02">
        <w:rPr>
          <w:b/>
          <w:sz w:val="24"/>
          <w:szCs w:val="24"/>
        </w:rPr>
        <w:t>/2</w:t>
      </w:r>
      <w:r w:rsidR="009F4070" w:rsidRPr="002B3C02">
        <w:rPr>
          <w:b/>
          <w:sz w:val="24"/>
          <w:szCs w:val="24"/>
        </w:rPr>
        <w:t>0</w:t>
      </w:r>
      <w:r w:rsidR="003F06C6">
        <w:rPr>
          <w:b/>
          <w:sz w:val="24"/>
          <w:szCs w:val="24"/>
        </w:rPr>
        <w:t>23</w:t>
      </w:r>
      <w:r w:rsidRPr="002B3C02">
        <w:rPr>
          <w:b/>
          <w:sz w:val="24"/>
          <w:szCs w:val="24"/>
        </w:rPr>
        <w:t xml:space="preserve"> учебного года:</w:t>
      </w:r>
    </w:p>
    <w:p w:rsidR="00A76E53" w:rsidRPr="00057E1B" w:rsidRDefault="00A76E53" w:rsidP="00057E1B">
      <w:pPr>
        <w:widowControl/>
        <w:suppressAutoHyphens/>
        <w:autoSpaceDE/>
        <w:adjustRightInd/>
        <w:jc w:val="both"/>
        <w:rPr>
          <w:rFonts w:eastAsia="Courier New"/>
          <w:color w:val="000000"/>
          <w:sz w:val="24"/>
          <w:szCs w:val="24"/>
          <w:lang w:bidi="ru-RU"/>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4C07FB">
        <w:rPr>
          <w:sz w:val="24"/>
          <w:szCs w:val="24"/>
        </w:rPr>
        <w:t>Информатика</w:t>
      </w:r>
      <w:r w:rsidR="00C2747F" w:rsidRPr="002B3C02">
        <w:rPr>
          <w:sz w:val="24"/>
          <w:szCs w:val="24"/>
        </w:rPr>
        <w:t>»</w:t>
      </w:r>
      <w:r w:rsidRPr="002B3C02">
        <w:rPr>
          <w:sz w:val="24"/>
          <w:szCs w:val="24"/>
        </w:rPr>
        <w:t xml:space="preserve">; вид учебной деятельности – программа академического бакалавриата; </w:t>
      </w:r>
      <w:r w:rsidR="00057E1B">
        <w:rPr>
          <w:rFonts w:eastAsia="Courier New"/>
          <w:color w:val="000000"/>
          <w:sz w:val="24"/>
          <w:szCs w:val="24"/>
          <w:lang w:bidi="ru-RU"/>
        </w:rPr>
        <w:t>в</w:t>
      </w:r>
      <w:r w:rsidR="00057E1B" w:rsidRPr="002B3C02">
        <w:rPr>
          <w:rFonts w:eastAsia="Courier New"/>
          <w:color w:val="000000"/>
          <w:sz w:val="24"/>
          <w:szCs w:val="24"/>
          <w:lang w:bidi="ru-RU"/>
        </w:rPr>
        <w:t xml:space="preserve">иды профессиональной деятельности: </w:t>
      </w:r>
      <w:r w:rsidR="00057E1B" w:rsidRPr="00DE1C75">
        <w:rPr>
          <w:rFonts w:eastAsia="Courier New"/>
          <w:color w:val="000000"/>
          <w:sz w:val="24"/>
          <w:szCs w:val="24"/>
          <w:lang w:bidi="ru-RU"/>
        </w:rPr>
        <w:t>педагогическая (основной), исследовательская</w:t>
      </w:r>
      <w:r w:rsidR="00A86303" w:rsidRPr="002B3C02">
        <w:rPr>
          <w:rFonts w:eastAsia="Courier New"/>
          <w:color w:val="000000"/>
          <w:sz w:val="24"/>
          <w:szCs w:val="24"/>
          <w:lang w:bidi="ru-RU"/>
        </w:rPr>
        <w:t>, культурно-просветительская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5B03EE">
        <w:rPr>
          <w:b/>
          <w:bCs/>
          <w:sz w:val="24"/>
          <w:szCs w:val="24"/>
        </w:rPr>
        <w:t>Проектная деятельность обучающихся в предметной области «</w:t>
      </w:r>
      <w:r w:rsidR="004C07FB">
        <w:rPr>
          <w:b/>
          <w:bCs/>
          <w:sz w:val="24"/>
          <w:szCs w:val="24"/>
        </w:rPr>
        <w:t>Математика и информатика</w:t>
      </w:r>
      <w:r w:rsidR="005B03EE">
        <w:rPr>
          <w:b/>
          <w:bCs/>
          <w:sz w:val="24"/>
          <w:szCs w:val="24"/>
        </w:rPr>
        <w:t>»</w:t>
      </w:r>
      <w:r w:rsidRPr="002B3C02">
        <w:rPr>
          <w:sz w:val="24"/>
          <w:szCs w:val="24"/>
        </w:rPr>
        <w:t xml:space="preserve">» в </w:t>
      </w:r>
      <w:r w:rsidRPr="002B3C02">
        <w:rPr>
          <w:color w:val="000000"/>
          <w:sz w:val="24"/>
          <w:szCs w:val="24"/>
        </w:rPr>
        <w:t>тече</w:t>
      </w:r>
      <w:r w:rsidR="009F4070" w:rsidRPr="002B3C02">
        <w:rPr>
          <w:color w:val="000000"/>
          <w:sz w:val="24"/>
          <w:szCs w:val="24"/>
        </w:rPr>
        <w:t>ние 20</w:t>
      </w:r>
      <w:r w:rsidR="003F06C6">
        <w:rPr>
          <w:color w:val="000000"/>
          <w:sz w:val="24"/>
          <w:szCs w:val="24"/>
        </w:rPr>
        <w:t>22</w:t>
      </w:r>
      <w:r w:rsidR="009F4070" w:rsidRPr="002B3C02">
        <w:rPr>
          <w:color w:val="000000"/>
          <w:sz w:val="24"/>
          <w:szCs w:val="24"/>
        </w:rPr>
        <w:t>/20</w:t>
      </w:r>
      <w:r w:rsidR="003F06C6">
        <w:rPr>
          <w:color w:val="000000"/>
          <w:sz w:val="24"/>
          <w:szCs w:val="24"/>
        </w:rPr>
        <w:t>23</w:t>
      </w:r>
      <w:r w:rsidR="00882DEC">
        <w:rPr>
          <w:color w:val="000000"/>
          <w:sz w:val="24"/>
          <w:szCs w:val="24"/>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5B03EE">
        <w:rPr>
          <w:rFonts w:ascii="Times New Roman" w:hAnsi="Times New Roman"/>
          <w:b/>
          <w:sz w:val="24"/>
          <w:szCs w:val="24"/>
        </w:rPr>
        <w:t>Б1.В.09</w:t>
      </w:r>
      <w:r w:rsidRPr="002B3C02">
        <w:rPr>
          <w:rFonts w:ascii="Times New Roman" w:hAnsi="Times New Roman"/>
          <w:b/>
          <w:sz w:val="24"/>
          <w:szCs w:val="24"/>
        </w:rPr>
        <w:t xml:space="preserve"> «</w:t>
      </w:r>
      <w:r w:rsidR="005B03EE">
        <w:rPr>
          <w:rFonts w:ascii="Times New Roman" w:hAnsi="Times New Roman"/>
          <w:b/>
          <w:bCs/>
          <w:sz w:val="24"/>
          <w:szCs w:val="24"/>
        </w:rPr>
        <w:t>Проектная деятельность обучающихся в предметной области «</w:t>
      </w:r>
      <w:r w:rsidR="004C07FB">
        <w:rPr>
          <w:rFonts w:ascii="Times New Roman" w:hAnsi="Times New Roman"/>
          <w:b/>
          <w:bCs/>
          <w:sz w:val="24"/>
          <w:szCs w:val="24"/>
        </w:rPr>
        <w:t>Математика и информатика</w:t>
      </w:r>
      <w:r w:rsidR="005B03EE">
        <w:rPr>
          <w:rFonts w:ascii="Times New Roman" w:hAnsi="Times New Roman"/>
          <w:b/>
          <w:bCs/>
          <w:sz w:val="24"/>
          <w:szCs w:val="24"/>
        </w:rPr>
        <w:t>»</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5B03EE">
        <w:rPr>
          <w:b/>
          <w:bCs/>
          <w:sz w:val="24"/>
          <w:szCs w:val="24"/>
        </w:rPr>
        <w:t>Проектная деятельность обучающихся в предметной области «</w:t>
      </w:r>
      <w:r w:rsidR="004C07FB">
        <w:rPr>
          <w:b/>
          <w:bCs/>
          <w:sz w:val="24"/>
          <w:szCs w:val="24"/>
        </w:rPr>
        <w:t>Математика и информатика</w:t>
      </w:r>
      <w:r w:rsidR="005B03EE">
        <w:rPr>
          <w:b/>
          <w:bCs/>
          <w:sz w:val="24"/>
          <w:szCs w:val="24"/>
        </w:rPr>
        <w:t>»</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D32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Результаты освоения ОПОП (содержание </w:t>
            </w:r>
            <w:r w:rsidR="006F51E1" w:rsidRPr="00FD325A">
              <w:rPr>
                <w:rFonts w:eastAsia="Calibri"/>
                <w:color w:val="000000"/>
                <w:sz w:val="24"/>
                <w:szCs w:val="24"/>
                <w:lang w:eastAsia="en-US"/>
              </w:rPr>
              <w:t xml:space="preserve"> </w:t>
            </w:r>
            <w:r w:rsidRPr="00FD325A">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Код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Перечень планируемых результатов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обучения по дисциплине</w:t>
            </w:r>
          </w:p>
        </w:tc>
      </w:tr>
      <w:tr w:rsidR="006065FE" w:rsidRPr="00FD325A" w:rsidTr="005B73A7">
        <w:tc>
          <w:tcPr>
            <w:tcW w:w="3348" w:type="dxa"/>
            <w:tcBorders>
              <w:top w:val="single" w:sz="4" w:space="0" w:color="auto"/>
              <w:left w:val="single" w:sz="4" w:space="0" w:color="auto"/>
              <w:bottom w:val="single" w:sz="4" w:space="0" w:color="auto"/>
              <w:right w:val="single" w:sz="4" w:space="0" w:color="auto"/>
            </w:tcBorders>
          </w:tcPr>
          <w:p w:rsidR="006065FE" w:rsidRDefault="006065FE">
            <w:pPr>
              <w:widowControl/>
              <w:tabs>
                <w:tab w:val="left" w:pos="708"/>
              </w:tabs>
              <w:autoSpaceDE/>
              <w:adjustRightInd/>
              <w:rPr>
                <w:sz w:val="24"/>
                <w:szCs w:val="24"/>
              </w:rPr>
            </w:pPr>
            <w:r>
              <w:rPr>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tcPr>
          <w:p w:rsidR="006065FE" w:rsidRDefault="006065FE" w:rsidP="006065FE">
            <w:pPr>
              <w:widowControl/>
              <w:tabs>
                <w:tab w:val="left" w:pos="708"/>
              </w:tabs>
              <w:autoSpaceDE/>
              <w:adjustRightInd/>
              <w:jc w:val="center"/>
              <w:rPr>
                <w:rFonts w:eastAsia="Calibri"/>
                <w:sz w:val="24"/>
                <w:szCs w:val="24"/>
                <w:lang w:eastAsia="en-US"/>
              </w:rPr>
            </w:pPr>
            <w:r>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6065FE" w:rsidRDefault="006065FE">
            <w:pPr>
              <w:widowControl/>
              <w:tabs>
                <w:tab w:val="left" w:pos="708"/>
              </w:tabs>
              <w:autoSpaceDE/>
              <w:adjustRightInd/>
              <w:ind w:firstLine="709"/>
              <w:rPr>
                <w:rFonts w:eastAsia="Calibri"/>
                <w:i/>
                <w:sz w:val="24"/>
                <w:szCs w:val="24"/>
                <w:lang w:eastAsia="en-US"/>
              </w:rPr>
            </w:pPr>
            <w:r>
              <w:rPr>
                <w:rFonts w:eastAsia="Calibri"/>
                <w:i/>
                <w:sz w:val="24"/>
                <w:szCs w:val="24"/>
                <w:lang w:eastAsia="en-US"/>
              </w:rPr>
              <w:t xml:space="preserve">Знать </w:t>
            </w:r>
          </w:p>
          <w:p w:rsidR="006065FE" w:rsidRDefault="006065FE">
            <w:pPr>
              <w:jc w:val="both"/>
              <w:rPr>
                <w:sz w:val="24"/>
                <w:szCs w:val="24"/>
              </w:rPr>
            </w:pPr>
            <w:r>
              <w:rPr>
                <w:sz w:val="24"/>
                <w:szCs w:val="24"/>
              </w:rPr>
              <w:t xml:space="preserve">- понятия «сотрудничество», «самостоятельность», «активность», «творческие способности», «внеурочная деятельность», отдельные </w:t>
            </w:r>
          </w:p>
          <w:p w:rsidR="006065FE" w:rsidRDefault="006065FE">
            <w:pPr>
              <w:jc w:val="both"/>
              <w:rPr>
                <w:sz w:val="24"/>
                <w:szCs w:val="24"/>
              </w:rPr>
            </w:pPr>
            <w:r>
              <w:rPr>
                <w:sz w:val="24"/>
                <w:szCs w:val="24"/>
              </w:rPr>
              <w:t xml:space="preserve">методы, средства и технологии организации </w:t>
            </w:r>
          </w:p>
          <w:p w:rsidR="006065FE" w:rsidRDefault="006065FE">
            <w:pPr>
              <w:jc w:val="both"/>
              <w:rPr>
                <w:rFonts w:eastAsia="Calibri"/>
                <w:sz w:val="24"/>
                <w:szCs w:val="24"/>
                <w:lang w:eastAsia="en-US"/>
              </w:rPr>
            </w:pPr>
            <w:r>
              <w:rPr>
                <w:sz w:val="24"/>
                <w:szCs w:val="24"/>
              </w:rPr>
              <w:t>сотрудничества, развития активности, инициативности и самостоятельности, творческих способностей обучающихся на уроках, во внеурочной деятельности</w:t>
            </w:r>
            <w:r>
              <w:rPr>
                <w:rFonts w:eastAsia="Calibri"/>
                <w:sz w:val="24"/>
                <w:szCs w:val="24"/>
                <w:lang w:eastAsia="en-US"/>
              </w:rPr>
              <w:t>;</w:t>
            </w:r>
          </w:p>
          <w:p w:rsidR="006065FE" w:rsidRDefault="006065FE">
            <w:pPr>
              <w:widowControl/>
              <w:tabs>
                <w:tab w:val="left" w:pos="708"/>
              </w:tabs>
              <w:autoSpaceDE/>
              <w:adjustRightInd/>
              <w:rPr>
                <w:rFonts w:eastAsia="Calibri"/>
                <w:i/>
                <w:sz w:val="24"/>
                <w:szCs w:val="24"/>
                <w:lang w:eastAsia="en-US"/>
              </w:rPr>
            </w:pPr>
            <w:r>
              <w:rPr>
                <w:rFonts w:eastAsia="Calibri"/>
                <w:i/>
                <w:sz w:val="24"/>
                <w:szCs w:val="24"/>
                <w:lang w:eastAsia="en-US"/>
              </w:rPr>
              <w:t xml:space="preserve">Уметь </w:t>
            </w:r>
          </w:p>
          <w:p w:rsidR="006065FE" w:rsidRDefault="006065F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ru-RU"/>
              </w:rPr>
            </w:pPr>
            <w:r>
              <w:rPr>
                <w:color w:val="auto"/>
              </w:rPr>
              <w:t>- проектировать, реализовывать элементы методов, средств и технологий организации</w:t>
            </w:r>
          </w:p>
          <w:p w:rsidR="006065FE" w:rsidRDefault="006065F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r>
              <w:rPr>
                <w:color w:val="auto"/>
              </w:rPr>
              <w:t xml:space="preserve">сотрудничества, развития активности, инициативности и самостоятельности, </w:t>
            </w:r>
            <w:r>
              <w:rPr>
                <w:color w:val="auto"/>
              </w:rPr>
              <w:lastRenderedPageBreak/>
              <w:t>творческих способностей, обучающихся на уроках, во внеурочной деятельности;</w:t>
            </w:r>
          </w:p>
          <w:p w:rsidR="006065FE" w:rsidRDefault="006065FE">
            <w:pPr>
              <w:widowControl/>
              <w:tabs>
                <w:tab w:val="left" w:pos="708"/>
              </w:tabs>
              <w:autoSpaceDE/>
              <w:adjustRightInd/>
              <w:ind w:firstLine="709"/>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6065FE" w:rsidRDefault="006065F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ru-RU"/>
              </w:rPr>
            </w:pPr>
            <w:r>
              <w:rPr>
                <w:color w:val="auto"/>
              </w:rPr>
              <w:t>- способами проектирования  и реализации  методов, средств  и  технологий организации</w:t>
            </w:r>
          </w:p>
          <w:p w:rsidR="006065FE" w:rsidRDefault="006065F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r>
              <w:rPr>
                <w:color w:val="auto"/>
              </w:rPr>
              <w:t>сотрудничества,  развития активности, инициативности  и самостоятельности, творческих  способностей обучающихся</w:t>
            </w:r>
          </w:p>
        </w:tc>
      </w:tr>
      <w:tr w:rsidR="006065FE" w:rsidRPr="00FD325A" w:rsidTr="00AD56D3">
        <w:tc>
          <w:tcPr>
            <w:tcW w:w="3348" w:type="dxa"/>
            <w:tcBorders>
              <w:top w:val="single" w:sz="4" w:space="0" w:color="auto"/>
              <w:left w:val="single" w:sz="4" w:space="0" w:color="auto"/>
              <w:bottom w:val="single" w:sz="4" w:space="0" w:color="auto"/>
              <w:right w:val="single" w:sz="4" w:space="0" w:color="auto"/>
            </w:tcBorders>
          </w:tcPr>
          <w:p w:rsidR="006065FE" w:rsidRDefault="006065FE">
            <w:pPr>
              <w:widowControl/>
              <w:tabs>
                <w:tab w:val="left" w:pos="708"/>
              </w:tabs>
              <w:autoSpaceDE/>
              <w:adjustRightInd/>
              <w:rPr>
                <w:sz w:val="24"/>
                <w:szCs w:val="24"/>
              </w:rPr>
            </w:pPr>
            <w:r>
              <w:rPr>
                <w:sz w:val="24"/>
                <w:szCs w:val="24"/>
              </w:rPr>
              <w:lastRenderedPageBreak/>
              <w:t>способностью руководить учебно-исследовательской деятельностью обучающихся</w:t>
            </w:r>
          </w:p>
        </w:tc>
        <w:tc>
          <w:tcPr>
            <w:tcW w:w="1620" w:type="dxa"/>
            <w:tcBorders>
              <w:top w:val="single" w:sz="4" w:space="0" w:color="auto"/>
              <w:left w:val="single" w:sz="4" w:space="0" w:color="auto"/>
              <w:bottom w:val="single" w:sz="4" w:space="0" w:color="auto"/>
              <w:right w:val="single" w:sz="4" w:space="0" w:color="auto"/>
            </w:tcBorders>
          </w:tcPr>
          <w:p w:rsidR="006065FE" w:rsidRDefault="006065FE">
            <w:pPr>
              <w:jc w:val="center"/>
              <w:rPr>
                <w:sz w:val="24"/>
                <w:szCs w:val="24"/>
              </w:rPr>
            </w:pPr>
            <w:r>
              <w:rPr>
                <w:sz w:val="24"/>
                <w:szCs w:val="24"/>
              </w:rPr>
              <w:t>ПК-12</w:t>
            </w:r>
          </w:p>
          <w:p w:rsidR="006065FE" w:rsidRDefault="006065FE">
            <w:pPr>
              <w:widowControl/>
              <w:tabs>
                <w:tab w:val="left" w:pos="708"/>
              </w:tabs>
              <w:autoSpaceDE/>
              <w:adjustRightInd/>
              <w:rPr>
                <w:rFonts w:eastAsia="Calibri"/>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6065FE" w:rsidRDefault="006065FE">
            <w:pPr>
              <w:widowControl/>
              <w:tabs>
                <w:tab w:val="left" w:pos="708"/>
              </w:tabs>
              <w:autoSpaceDE/>
              <w:adjustRightInd/>
              <w:jc w:val="both"/>
              <w:rPr>
                <w:rFonts w:eastAsia="Calibri"/>
                <w:i/>
                <w:sz w:val="24"/>
                <w:szCs w:val="24"/>
                <w:lang w:eastAsia="en-US"/>
              </w:rPr>
            </w:pPr>
            <w:r>
              <w:rPr>
                <w:rFonts w:eastAsia="Calibri"/>
                <w:i/>
                <w:sz w:val="24"/>
                <w:szCs w:val="24"/>
                <w:lang w:eastAsia="en-US"/>
              </w:rPr>
              <w:t xml:space="preserve">Знать: </w:t>
            </w:r>
          </w:p>
          <w:p w:rsidR="006065FE" w:rsidRDefault="006065FE">
            <w:pPr>
              <w:widowControl/>
              <w:tabs>
                <w:tab w:val="left" w:pos="375"/>
                <w:tab w:val="left" w:pos="708"/>
              </w:tabs>
              <w:autoSpaceDE/>
              <w:adjustRightInd/>
              <w:jc w:val="both"/>
              <w:rPr>
                <w:sz w:val="24"/>
                <w:szCs w:val="24"/>
              </w:rPr>
            </w:pPr>
            <w:r>
              <w:rPr>
                <w:sz w:val="24"/>
                <w:szCs w:val="24"/>
              </w:rPr>
              <w:t>педагогический потенциал, теоретические основы и особенности организации учебно-исследовательской деятельности учеников на разных этапах обучения, особенности ученического исследования как формы образовательной деятельности обучаемого;</w:t>
            </w:r>
          </w:p>
          <w:p w:rsidR="006065FE" w:rsidRDefault="006065FE">
            <w:pPr>
              <w:widowControl/>
              <w:tabs>
                <w:tab w:val="left" w:pos="375"/>
                <w:tab w:val="left" w:pos="708"/>
              </w:tabs>
              <w:autoSpaceDE/>
              <w:adjustRightInd/>
              <w:jc w:val="both"/>
              <w:rPr>
                <w:rFonts w:eastAsia="Calibri"/>
                <w:i/>
                <w:sz w:val="24"/>
                <w:szCs w:val="24"/>
                <w:lang w:eastAsia="en-US"/>
              </w:rPr>
            </w:pPr>
            <w:r>
              <w:rPr>
                <w:rFonts w:eastAsia="Calibri"/>
                <w:i/>
                <w:sz w:val="24"/>
                <w:szCs w:val="24"/>
                <w:lang w:eastAsia="en-US"/>
              </w:rPr>
              <w:t xml:space="preserve">Уметь </w:t>
            </w:r>
          </w:p>
          <w:p w:rsidR="006065FE" w:rsidRDefault="006065FE">
            <w:pPr>
              <w:widowControl/>
              <w:tabs>
                <w:tab w:val="left" w:pos="375"/>
                <w:tab w:val="left" w:pos="708"/>
              </w:tabs>
              <w:autoSpaceDE/>
              <w:adjustRightInd/>
              <w:jc w:val="both"/>
              <w:rPr>
                <w:sz w:val="24"/>
                <w:szCs w:val="24"/>
              </w:rPr>
            </w:pPr>
            <w:r>
              <w:rPr>
                <w:sz w:val="24"/>
                <w:szCs w:val="24"/>
              </w:rPr>
              <w:t xml:space="preserve">мотивировать учеников к самостоятельному научному поиску, инновационной деятельности, планировать учебно-научную деятельность обучающихся, сформировать способность учеников к индивидуальной и групповой учебно-научной работе, сформировать умения обучаемых определять цели и задачи учебно-научной работы, формулировать гипотезу, выбирать методы исследования, анализировать источники по проблеме исследования и данные, полученные в ходе работы, классифицировать явления, проводить эксперимент, делать выводы, определять практическую значимость исследования, использовать в исследовании и представлении результатов современные информационно-коммуникативные технологии; </w:t>
            </w:r>
          </w:p>
          <w:p w:rsidR="006065FE" w:rsidRDefault="006065FE">
            <w:pPr>
              <w:widowControl/>
              <w:tabs>
                <w:tab w:val="left" w:pos="375"/>
                <w:tab w:val="left" w:pos="708"/>
              </w:tabs>
              <w:autoSpaceDE/>
              <w:adjustRightInd/>
              <w:jc w:val="both"/>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6065FE" w:rsidRDefault="006065FE">
            <w:pPr>
              <w:widowControl/>
              <w:tabs>
                <w:tab w:val="left" w:pos="708"/>
              </w:tabs>
              <w:autoSpaceDE/>
              <w:adjustRightInd/>
              <w:ind w:firstLine="709"/>
              <w:rPr>
                <w:rFonts w:eastAsia="Calibri"/>
                <w:i/>
                <w:sz w:val="24"/>
                <w:szCs w:val="24"/>
                <w:lang w:eastAsia="en-US"/>
              </w:rPr>
            </w:pPr>
            <w:r>
              <w:rPr>
                <w:sz w:val="24"/>
                <w:szCs w:val="24"/>
              </w:rPr>
              <w:t>методами моделирования научного процесса в учебных целях, методами развития интеллектуальных способностей обучающихся и формирования активных познавательных потребностей личности</w:t>
            </w:r>
          </w:p>
        </w:tc>
      </w:tr>
      <w:tr w:rsidR="009A53F6" w:rsidRPr="00FD325A" w:rsidTr="00AD56D3">
        <w:tc>
          <w:tcPr>
            <w:tcW w:w="3348" w:type="dxa"/>
            <w:tcBorders>
              <w:top w:val="single" w:sz="4" w:space="0" w:color="auto"/>
              <w:left w:val="single" w:sz="4" w:space="0" w:color="auto"/>
              <w:bottom w:val="single" w:sz="4" w:space="0" w:color="auto"/>
              <w:right w:val="single" w:sz="4" w:space="0" w:color="auto"/>
            </w:tcBorders>
          </w:tcPr>
          <w:p w:rsidR="009A53F6" w:rsidRDefault="00057E1B">
            <w:pPr>
              <w:widowControl/>
              <w:tabs>
                <w:tab w:val="left" w:pos="708"/>
              </w:tabs>
              <w:autoSpaceDE/>
              <w:adjustRightInd/>
              <w:rPr>
                <w:sz w:val="24"/>
                <w:szCs w:val="24"/>
              </w:rPr>
            </w:pPr>
            <w:r w:rsidRPr="00BD2E5D">
              <w:rPr>
                <w:bCs/>
                <w:sz w:val="24"/>
                <w:szCs w:val="24"/>
              </w:rPr>
              <w:t>С</w:t>
            </w:r>
            <w:r w:rsidR="009A53F6" w:rsidRPr="00BD2E5D">
              <w:rPr>
                <w:bCs/>
                <w:sz w:val="24"/>
                <w:szCs w:val="24"/>
              </w:rPr>
              <w:t>пособность</w:t>
            </w:r>
            <w:r>
              <w:rPr>
                <w:bCs/>
                <w:sz w:val="24"/>
                <w:szCs w:val="24"/>
              </w:rPr>
              <w:t xml:space="preserve">ю </w:t>
            </w:r>
            <w:r w:rsidR="009A53F6" w:rsidRPr="00BD2E5D">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620" w:type="dxa"/>
            <w:tcBorders>
              <w:top w:val="single" w:sz="4" w:space="0" w:color="auto"/>
              <w:left w:val="single" w:sz="4" w:space="0" w:color="auto"/>
              <w:bottom w:val="single" w:sz="4" w:space="0" w:color="auto"/>
              <w:right w:val="single" w:sz="4" w:space="0" w:color="auto"/>
            </w:tcBorders>
          </w:tcPr>
          <w:p w:rsidR="009A53F6" w:rsidRDefault="005A302D" w:rsidP="005A302D">
            <w:pPr>
              <w:widowControl/>
              <w:tabs>
                <w:tab w:val="left" w:pos="708"/>
              </w:tabs>
              <w:autoSpaceDE/>
              <w:adjustRightInd/>
              <w:rPr>
                <w:sz w:val="24"/>
                <w:szCs w:val="24"/>
              </w:rPr>
            </w:pPr>
            <w:r>
              <w:rPr>
                <w:sz w:val="24"/>
                <w:szCs w:val="24"/>
              </w:rPr>
              <w:t xml:space="preserve"> ПК-5</w:t>
            </w:r>
          </w:p>
        </w:tc>
        <w:tc>
          <w:tcPr>
            <w:tcW w:w="4603" w:type="dxa"/>
            <w:tcBorders>
              <w:top w:val="single" w:sz="4" w:space="0" w:color="auto"/>
              <w:left w:val="single" w:sz="4" w:space="0" w:color="auto"/>
              <w:bottom w:val="single" w:sz="4" w:space="0" w:color="auto"/>
              <w:right w:val="single" w:sz="4" w:space="0" w:color="auto"/>
            </w:tcBorders>
            <w:vAlign w:val="center"/>
          </w:tcPr>
          <w:p w:rsidR="006B3ACA" w:rsidRPr="00BD2E5D" w:rsidRDefault="006B3ACA" w:rsidP="006B3ACA">
            <w:pPr>
              <w:widowControl/>
              <w:tabs>
                <w:tab w:val="left" w:pos="708"/>
              </w:tabs>
              <w:autoSpaceDE/>
              <w:adjustRightInd/>
              <w:rPr>
                <w:rFonts w:eastAsia="Calibri"/>
                <w:i/>
                <w:sz w:val="24"/>
                <w:szCs w:val="24"/>
                <w:lang w:eastAsia="en-US"/>
              </w:rPr>
            </w:pPr>
            <w:r w:rsidRPr="00BD2E5D">
              <w:rPr>
                <w:rFonts w:eastAsia="Calibri"/>
                <w:i/>
                <w:sz w:val="24"/>
                <w:szCs w:val="24"/>
                <w:lang w:eastAsia="en-US"/>
              </w:rPr>
              <w:t xml:space="preserve">Знать </w:t>
            </w:r>
          </w:p>
          <w:p w:rsidR="006B3ACA" w:rsidRPr="00BD2E5D" w:rsidRDefault="006B3ACA" w:rsidP="006B3ACA">
            <w:pPr>
              <w:widowControl/>
              <w:numPr>
                <w:ilvl w:val="0"/>
                <w:numId w:val="37"/>
              </w:numPr>
              <w:shd w:val="clear" w:color="auto" w:fill="FFFFFF"/>
              <w:autoSpaceDE/>
              <w:adjustRightInd/>
              <w:rPr>
                <w:spacing w:val="7"/>
                <w:sz w:val="24"/>
                <w:szCs w:val="24"/>
              </w:rPr>
            </w:pPr>
            <w:r w:rsidRPr="00BD2E5D">
              <w:rPr>
                <w:spacing w:val="7"/>
                <w:sz w:val="24"/>
                <w:szCs w:val="24"/>
              </w:rPr>
              <w:t>специфику профессиональной педагогической деятельности</w:t>
            </w:r>
            <w:r>
              <w:rPr>
                <w:spacing w:val="7"/>
                <w:sz w:val="24"/>
                <w:szCs w:val="24"/>
              </w:rPr>
              <w:t xml:space="preserve"> в процессе обучения информатике</w:t>
            </w:r>
          </w:p>
          <w:p w:rsidR="006B3ACA" w:rsidRPr="00BD2E5D" w:rsidRDefault="006B3ACA" w:rsidP="006B3ACA">
            <w:pPr>
              <w:widowControl/>
              <w:tabs>
                <w:tab w:val="left" w:pos="708"/>
              </w:tabs>
              <w:autoSpaceDE/>
              <w:adjustRightInd/>
              <w:rPr>
                <w:rFonts w:eastAsia="Calibri"/>
                <w:i/>
                <w:sz w:val="24"/>
                <w:szCs w:val="24"/>
                <w:lang w:eastAsia="en-US"/>
              </w:rPr>
            </w:pPr>
            <w:r w:rsidRPr="00BD2E5D">
              <w:rPr>
                <w:rFonts w:eastAsia="Calibri"/>
                <w:i/>
                <w:sz w:val="24"/>
                <w:szCs w:val="24"/>
                <w:lang w:eastAsia="en-US"/>
              </w:rPr>
              <w:t xml:space="preserve">Уметь </w:t>
            </w:r>
          </w:p>
          <w:p w:rsidR="006B3ACA" w:rsidRPr="00BD2E5D" w:rsidRDefault="006B3ACA" w:rsidP="006B3ACA">
            <w:pPr>
              <w:widowControl/>
              <w:numPr>
                <w:ilvl w:val="0"/>
                <w:numId w:val="38"/>
              </w:numPr>
              <w:shd w:val="clear" w:color="auto" w:fill="FFFFFF"/>
              <w:autoSpaceDE/>
              <w:adjustRightInd/>
              <w:rPr>
                <w:spacing w:val="6"/>
                <w:sz w:val="24"/>
                <w:szCs w:val="24"/>
              </w:rPr>
            </w:pPr>
            <w:r w:rsidRPr="00BD2E5D">
              <w:rPr>
                <w:spacing w:val="6"/>
                <w:sz w:val="24"/>
                <w:szCs w:val="24"/>
              </w:rPr>
              <w:t>прогнозировать педагогические ситуации</w:t>
            </w:r>
            <w:r>
              <w:rPr>
                <w:spacing w:val="6"/>
                <w:sz w:val="24"/>
                <w:szCs w:val="24"/>
              </w:rPr>
              <w:t xml:space="preserve"> в процессе обучения информатике</w:t>
            </w:r>
            <w:r w:rsidRPr="00BD2E5D">
              <w:rPr>
                <w:spacing w:val="6"/>
                <w:sz w:val="24"/>
                <w:szCs w:val="24"/>
              </w:rPr>
              <w:t>;</w:t>
            </w:r>
          </w:p>
          <w:p w:rsidR="006B3ACA" w:rsidRPr="00BD2E5D" w:rsidRDefault="006B3ACA" w:rsidP="006B3ACA">
            <w:pPr>
              <w:widowControl/>
              <w:tabs>
                <w:tab w:val="left" w:pos="708"/>
              </w:tabs>
              <w:autoSpaceDE/>
              <w:adjustRightInd/>
              <w:rPr>
                <w:rFonts w:eastAsia="Calibri"/>
                <w:sz w:val="24"/>
                <w:szCs w:val="24"/>
                <w:lang w:eastAsia="en-US"/>
              </w:rPr>
            </w:pPr>
            <w:r w:rsidRPr="00BD2E5D">
              <w:rPr>
                <w:rFonts w:eastAsia="Calibri"/>
                <w:i/>
                <w:sz w:val="24"/>
                <w:szCs w:val="24"/>
                <w:lang w:eastAsia="en-US"/>
              </w:rPr>
              <w:t>Владеть</w:t>
            </w:r>
            <w:r w:rsidRPr="00BD2E5D">
              <w:rPr>
                <w:rFonts w:eastAsia="Calibri"/>
                <w:sz w:val="24"/>
                <w:szCs w:val="24"/>
                <w:lang w:eastAsia="en-US"/>
              </w:rPr>
              <w:t xml:space="preserve"> </w:t>
            </w:r>
          </w:p>
          <w:p w:rsidR="009A53F6" w:rsidRDefault="006B3ACA" w:rsidP="006B3ACA">
            <w:pPr>
              <w:widowControl/>
              <w:tabs>
                <w:tab w:val="left" w:pos="708"/>
              </w:tabs>
              <w:autoSpaceDE/>
              <w:adjustRightInd/>
              <w:jc w:val="both"/>
              <w:rPr>
                <w:rFonts w:eastAsia="Calibri"/>
                <w:i/>
                <w:sz w:val="24"/>
                <w:szCs w:val="24"/>
                <w:lang w:eastAsia="en-US"/>
              </w:rPr>
            </w:pPr>
            <w:r w:rsidRPr="00BD2E5D">
              <w:rPr>
                <w:sz w:val="24"/>
                <w:szCs w:val="24"/>
              </w:rPr>
              <w:lastRenderedPageBreak/>
              <w:t>способами моделирования педагогической деятельности</w:t>
            </w:r>
            <w:r>
              <w:rPr>
                <w:sz w:val="24"/>
                <w:szCs w:val="24"/>
              </w:rPr>
              <w:t xml:space="preserve"> в процессе обучения информатике</w:t>
            </w:r>
          </w:p>
        </w:tc>
      </w:tr>
    </w:tbl>
    <w:p w:rsidR="006B3ACA" w:rsidRPr="002B3C02" w:rsidRDefault="006B3ACA"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Pr="00DE1C75"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5B03EE" w:rsidRPr="005B03EE">
        <w:rPr>
          <w:sz w:val="24"/>
          <w:szCs w:val="24"/>
        </w:rPr>
        <w:t>Б1.В.09</w:t>
      </w:r>
      <w:r w:rsidRPr="005B03EE">
        <w:rPr>
          <w:sz w:val="24"/>
          <w:szCs w:val="24"/>
        </w:rPr>
        <w:t xml:space="preserve"> «</w:t>
      </w:r>
      <w:r w:rsidR="005B03EE" w:rsidRPr="005B03EE">
        <w:rPr>
          <w:b/>
          <w:bCs/>
          <w:sz w:val="24"/>
          <w:szCs w:val="24"/>
        </w:rPr>
        <w:t>Проектная деятельность обучающихся в предметной области «</w:t>
      </w:r>
      <w:r w:rsidR="004C07FB">
        <w:rPr>
          <w:b/>
          <w:bCs/>
          <w:sz w:val="24"/>
          <w:szCs w:val="24"/>
        </w:rPr>
        <w:t>Математика и информатика</w:t>
      </w:r>
      <w:r w:rsidRPr="00085AA2">
        <w:rPr>
          <w:color w:val="FF0000"/>
          <w:sz w:val="24"/>
          <w:szCs w:val="24"/>
        </w:rPr>
        <w:t xml:space="preserve">» </w:t>
      </w:r>
      <w:r w:rsidR="00DE1C75" w:rsidRPr="00DE1C75">
        <w:rPr>
          <w:rFonts w:eastAsia="Calibri"/>
          <w:sz w:val="24"/>
          <w:szCs w:val="24"/>
          <w:lang w:eastAsia="en-US"/>
        </w:rPr>
        <w:t>является дисциплиной</w:t>
      </w:r>
      <w:r w:rsidRPr="00DE1C75">
        <w:rPr>
          <w:rFonts w:eastAsia="Calibri"/>
          <w:sz w:val="24"/>
          <w:szCs w:val="24"/>
          <w:lang w:eastAsia="en-US"/>
        </w:rPr>
        <w:t xml:space="preserve"> вариативной части блока Б.1</w:t>
      </w:r>
    </w:p>
    <w:p w:rsidR="006065FE" w:rsidRPr="00DE1C75" w:rsidRDefault="006065FE" w:rsidP="002C174C">
      <w:pPr>
        <w:tabs>
          <w:tab w:val="left" w:pos="708"/>
        </w:tabs>
        <w:ind w:firstLine="709"/>
        <w:jc w:val="both"/>
        <w:rPr>
          <w:rFonts w:eastAsia="Calibri"/>
          <w:sz w:val="24"/>
          <w:szCs w:val="24"/>
          <w:lang w:eastAsia="en-US"/>
        </w:rPr>
      </w:pPr>
    </w:p>
    <w:p w:rsidR="006065FE" w:rsidRDefault="006065FE" w:rsidP="002C174C">
      <w:pPr>
        <w:tabs>
          <w:tab w:val="left" w:pos="708"/>
        </w:tabs>
        <w:ind w:firstLine="709"/>
        <w:jc w:val="both"/>
        <w:rPr>
          <w:rFonts w:eastAsia="Calibri"/>
          <w:sz w:val="24"/>
          <w:szCs w:val="24"/>
          <w:lang w:eastAsia="en-US"/>
        </w:rPr>
      </w:pPr>
    </w:p>
    <w:p w:rsidR="006065FE" w:rsidRDefault="006065FE" w:rsidP="002C174C">
      <w:pPr>
        <w:tabs>
          <w:tab w:val="left" w:pos="708"/>
        </w:tabs>
        <w:ind w:firstLine="709"/>
        <w:jc w:val="both"/>
        <w:rPr>
          <w:rFonts w:eastAsia="Calibri"/>
          <w:sz w:val="24"/>
          <w:szCs w:val="24"/>
          <w:lang w:eastAsia="en-US"/>
        </w:rPr>
      </w:pPr>
    </w:p>
    <w:p w:rsidR="006065FE" w:rsidRPr="002B3C02"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C25F1C" w:rsidTr="009750B5">
        <w:tc>
          <w:tcPr>
            <w:tcW w:w="16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w:t>
            </w:r>
          </w:p>
          <w:p w:rsidR="002C174C" w:rsidRPr="00C25F1C" w:rsidRDefault="006C7BF5" w:rsidP="009750B5">
            <w:pPr>
              <w:tabs>
                <w:tab w:val="left" w:pos="708"/>
              </w:tabs>
              <w:jc w:val="center"/>
              <w:rPr>
                <w:rFonts w:eastAsia="Calibri"/>
                <w:sz w:val="24"/>
                <w:szCs w:val="24"/>
                <w:lang w:eastAsia="en-US"/>
              </w:rPr>
            </w:pPr>
            <w:r w:rsidRPr="00C25F1C">
              <w:rPr>
                <w:rFonts w:eastAsia="Calibri"/>
                <w:sz w:val="24"/>
                <w:szCs w:val="24"/>
                <w:lang w:eastAsia="en-US"/>
              </w:rPr>
              <w:t>дисцип</w:t>
            </w:r>
            <w:r w:rsidR="002C174C" w:rsidRPr="00C25F1C">
              <w:rPr>
                <w:rFonts w:eastAsia="Calibri"/>
                <w:sz w:val="24"/>
                <w:szCs w:val="24"/>
                <w:lang w:eastAsia="en-US"/>
              </w:rPr>
              <w:t>лины</w:t>
            </w:r>
          </w:p>
        </w:tc>
        <w:tc>
          <w:tcPr>
            <w:tcW w:w="23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w:t>
            </w:r>
          </w:p>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дисциплины</w:t>
            </w: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Содержательно-логические связи</w:t>
            </w:r>
          </w:p>
        </w:tc>
        <w:tc>
          <w:tcPr>
            <w:tcW w:w="1147"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Коды форми-руемых компе-тенций</w:t>
            </w:r>
          </w:p>
        </w:tc>
      </w:tr>
      <w:tr w:rsidR="002C174C"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 дисциплин, практик</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C174C"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2083"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C174C" w:rsidRPr="00C25F1C" w:rsidTr="009750B5">
        <w:tc>
          <w:tcPr>
            <w:tcW w:w="1678" w:type="dxa"/>
            <w:vAlign w:val="center"/>
          </w:tcPr>
          <w:p w:rsidR="002C174C" w:rsidRPr="00C25F1C" w:rsidRDefault="005B03EE" w:rsidP="009750B5">
            <w:pPr>
              <w:tabs>
                <w:tab w:val="left" w:pos="708"/>
              </w:tabs>
              <w:jc w:val="both"/>
              <w:rPr>
                <w:rFonts w:eastAsia="Calibri"/>
                <w:sz w:val="24"/>
                <w:szCs w:val="24"/>
                <w:lang w:eastAsia="en-US"/>
              </w:rPr>
            </w:pPr>
            <w:r>
              <w:rPr>
                <w:rFonts w:eastAsia="Calibri"/>
                <w:sz w:val="24"/>
                <w:szCs w:val="24"/>
                <w:lang w:eastAsia="en-US"/>
              </w:rPr>
              <w:t>Б1.В.09</w:t>
            </w:r>
          </w:p>
        </w:tc>
        <w:tc>
          <w:tcPr>
            <w:tcW w:w="2378" w:type="dxa"/>
            <w:vAlign w:val="center"/>
          </w:tcPr>
          <w:p w:rsidR="002C174C" w:rsidRPr="00C25F1C" w:rsidRDefault="005B03EE" w:rsidP="009750B5">
            <w:pPr>
              <w:tabs>
                <w:tab w:val="left" w:pos="708"/>
              </w:tabs>
              <w:jc w:val="both"/>
              <w:rPr>
                <w:rFonts w:eastAsia="Calibri"/>
                <w:sz w:val="24"/>
                <w:szCs w:val="24"/>
                <w:lang w:eastAsia="en-US"/>
              </w:rPr>
            </w:pPr>
            <w:r>
              <w:rPr>
                <w:bCs/>
                <w:sz w:val="24"/>
                <w:szCs w:val="24"/>
              </w:rPr>
              <w:t>Проектная деятельность обучающихся в предметной области «</w:t>
            </w:r>
            <w:r w:rsidR="004C07FB">
              <w:rPr>
                <w:bCs/>
                <w:sz w:val="24"/>
                <w:szCs w:val="24"/>
              </w:rPr>
              <w:t>Математика и информатика</w:t>
            </w:r>
            <w:r>
              <w:rPr>
                <w:bCs/>
                <w:sz w:val="24"/>
                <w:szCs w:val="24"/>
              </w:rPr>
              <w:t>»</w:t>
            </w:r>
          </w:p>
        </w:tc>
        <w:tc>
          <w:tcPr>
            <w:tcW w:w="2083" w:type="dxa"/>
            <w:vAlign w:val="center"/>
          </w:tcPr>
          <w:p w:rsidR="002C174C" w:rsidRPr="00085AA2" w:rsidRDefault="005B03EE" w:rsidP="008E596F">
            <w:pPr>
              <w:jc w:val="both"/>
              <w:rPr>
                <w:sz w:val="24"/>
                <w:szCs w:val="24"/>
              </w:rPr>
            </w:pPr>
            <w:r w:rsidRPr="00085AA2">
              <w:rPr>
                <w:sz w:val="24"/>
                <w:szCs w:val="24"/>
              </w:rPr>
              <w:t xml:space="preserve">Педагогика </w:t>
            </w:r>
          </w:p>
        </w:tc>
        <w:tc>
          <w:tcPr>
            <w:tcW w:w="2285" w:type="dxa"/>
            <w:vAlign w:val="center"/>
          </w:tcPr>
          <w:p w:rsidR="002C174C" w:rsidRPr="00C25F1C" w:rsidRDefault="005B03EE" w:rsidP="009750B5">
            <w:pPr>
              <w:tabs>
                <w:tab w:val="left" w:pos="708"/>
              </w:tabs>
              <w:jc w:val="both"/>
              <w:rPr>
                <w:rFonts w:eastAsia="Calibri"/>
                <w:sz w:val="24"/>
                <w:szCs w:val="24"/>
                <w:lang w:eastAsia="en-US"/>
              </w:rPr>
            </w:pPr>
            <w:r w:rsidRPr="00DE1C75">
              <w:rPr>
                <w:sz w:val="24"/>
                <w:szCs w:val="24"/>
              </w:rPr>
              <w:t>Методика препода</w:t>
            </w:r>
            <w:r w:rsidR="00DE1C75" w:rsidRPr="00DE1C75">
              <w:rPr>
                <w:sz w:val="24"/>
                <w:szCs w:val="24"/>
              </w:rPr>
              <w:t xml:space="preserve">вания учебного предмета </w:t>
            </w:r>
            <w:r w:rsidR="00DE1C75">
              <w:rPr>
                <w:sz w:val="24"/>
                <w:szCs w:val="24"/>
              </w:rPr>
              <w:t>«Информатика»</w:t>
            </w:r>
            <w:r w:rsidRPr="005B03EE">
              <w:rPr>
                <w:rFonts w:eastAsia="Calibri"/>
                <w:sz w:val="24"/>
                <w:szCs w:val="24"/>
              </w:rPr>
              <w:t xml:space="preserve"> </w:t>
            </w:r>
          </w:p>
        </w:tc>
        <w:tc>
          <w:tcPr>
            <w:tcW w:w="1147" w:type="dxa"/>
            <w:vAlign w:val="center"/>
          </w:tcPr>
          <w:p w:rsidR="002C174C" w:rsidRPr="00C25F1C" w:rsidRDefault="00F93276" w:rsidP="00C25F1C">
            <w:pPr>
              <w:tabs>
                <w:tab w:val="left" w:pos="708"/>
              </w:tabs>
              <w:jc w:val="both"/>
              <w:rPr>
                <w:rFonts w:eastAsia="Calibri"/>
                <w:sz w:val="24"/>
                <w:szCs w:val="24"/>
                <w:lang w:eastAsia="en-US"/>
              </w:rPr>
            </w:pPr>
            <w:r>
              <w:rPr>
                <w:sz w:val="24"/>
                <w:szCs w:val="24"/>
              </w:rPr>
              <w:t xml:space="preserve">ПК-5 </w:t>
            </w:r>
            <w:r w:rsidR="005B03EE" w:rsidRPr="005B03EE">
              <w:rPr>
                <w:sz w:val="24"/>
                <w:szCs w:val="24"/>
              </w:rPr>
              <w:t>ПК-7; ПК-12</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Pr="00D76F46">
        <w:rPr>
          <w:rFonts w:eastAsia="Calibri"/>
          <w:sz w:val="24"/>
          <w:szCs w:val="24"/>
          <w:lang w:eastAsia="en-US"/>
        </w:rPr>
        <w:t xml:space="preserve"> </w:t>
      </w:r>
      <w:r w:rsidR="005B03EE">
        <w:rPr>
          <w:rFonts w:eastAsia="Calibri"/>
          <w:sz w:val="24"/>
          <w:szCs w:val="24"/>
          <w:lang w:eastAsia="en-US"/>
        </w:rPr>
        <w:t>8</w:t>
      </w:r>
      <w:r w:rsidR="00F4264A" w:rsidRPr="00D76F46">
        <w:rPr>
          <w:rFonts w:eastAsia="Calibri"/>
          <w:color w:val="000000"/>
          <w:sz w:val="24"/>
          <w:szCs w:val="24"/>
          <w:lang w:eastAsia="en-US"/>
        </w:rPr>
        <w:t xml:space="preserve"> зачетных</w:t>
      </w:r>
      <w:r w:rsidRPr="00D76F46">
        <w:rPr>
          <w:rFonts w:eastAsia="Calibri"/>
          <w:color w:val="000000"/>
          <w:sz w:val="24"/>
          <w:szCs w:val="24"/>
          <w:lang w:eastAsia="en-US"/>
        </w:rPr>
        <w:t xml:space="preserve"> единиц</w:t>
      </w:r>
      <w:r w:rsidR="003F2DD5" w:rsidRPr="00D76F46">
        <w:rPr>
          <w:rFonts w:eastAsia="Calibri"/>
          <w:color w:val="000000"/>
          <w:sz w:val="24"/>
          <w:szCs w:val="24"/>
          <w:lang w:eastAsia="en-US"/>
        </w:rPr>
        <w:t xml:space="preserve">, </w:t>
      </w:r>
      <w:r w:rsidR="005B03EE">
        <w:rPr>
          <w:rFonts w:eastAsia="Calibri"/>
          <w:color w:val="000000"/>
          <w:sz w:val="24"/>
          <w:szCs w:val="24"/>
          <w:lang w:eastAsia="en-US"/>
        </w:rPr>
        <w:t>288</w:t>
      </w:r>
      <w:r w:rsidRPr="00D76F46">
        <w:rPr>
          <w:rFonts w:eastAsia="Calibri"/>
          <w:color w:val="000000"/>
          <w:sz w:val="24"/>
          <w:szCs w:val="24"/>
          <w:lang w:eastAsia="en-US"/>
        </w:rPr>
        <w:t xml:space="preserve"> академических час</w:t>
      </w:r>
      <w:r w:rsidR="00C25F1C">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80</w:t>
            </w:r>
          </w:p>
        </w:tc>
        <w:tc>
          <w:tcPr>
            <w:tcW w:w="2517" w:type="dxa"/>
            <w:shd w:val="clear" w:color="auto" w:fill="auto"/>
            <w:vAlign w:val="center"/>
          </w:tcPr>
          <w:p w:rsidR="002C174C" w:rsidRPr="00680F6A" w:rsidRDefault="005B73A7" w:rsidP="009750B5">
            <w:pPr>
              <w:jc w:val="center"/>
              <w:rPr>
                <w:rFonts w:eastAsia="Calibri"/>
                <w:sz w:val="24"/>
                <w:szCs w:val="24"/>
                <w:lang w:eastAsia="en-US"/>
              </w:rPr>
            </w:pPr>
            <w:r>
              <w:rPr>
                <w:rFonts w:eastAsia="Calibri"/>
                <w:sz w:val="24"/>
                <w:szCs w:val="24"/>
                <w:lang w:eastAsia="en-US"/>
              </w:rPr>
              <w:t>18</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32</w:t>
            </w:r>
          </w:p>
        </w:tc>
        <w:tc>
          <w:tcPr>
            <w:tcW w:w="2517" w:type="dxa"/>
            <w:shd w:val="clear" w:color="auto" w:fill="auto"/>
            <w:vAlign w:val="center"/>
          </w:tcPr>
          <w:p w:rsidR="002C174C" w:rsidRPr="00680F6A" w:rsidRDefault="00680F6A" w:rsidP="009750B5">
            <w:pPr>
              <w:jc w:val="center"/>
              <w:rPr>
                <w:rFonts w:eastAsia="Calibri"/>
                <w:sz w:val="24"/>
                <w:szCs w:val="24"/>
                <w:lang w:eastAsia="en-US"/>
              </w:rPr>
            </w:pPr>
            <w:r w:rsidRPr="00680F6A">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48</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A94B65" w:rsidP="00680F6A">
            <w:pPr>
              <w:jc w:val="center"/>
              <w:rPr>
                <w:rFonts w:eastAsia="Calibri"/>
                <w:sz w:val="24"/>
                <w:szCs w:val="24"/>
                <w:lang w:eastAsia="en-US"/>
              </w:rPr>
            </w:pPr>
            <w:r>
              <w:rPr>
                <w:rFonts w:eastAsia="Calibri"/>
                <w:sz w:val="24"/>
                <w:szCs w:val="24"/>
                <w:lang w:eastAsia="en-US"/>
              </w:rPr>
              <w:t>1</w:t>
            </w:r>
            <w:r w:rsidR="00680F6A">
              <w:rPr>
                <w:rFonts w:eastAsia="Calibri"/>
                <w:sz w:val="24"/>
                <w:szCs w:val="24"/>
                <w:lang w:eastAsia="en-US"/>
              </w:rPr>
              <w:t>8</w:t>
            </w:r>
            <w:r w:rsidR="005B03EE">
              <w:rPr>
                <w:rFonts w:eastAsia="Calibri"/>
                <w:sz w:val="24"/>
                <w:szCs w:val="24"/>
                <w:lang w:eastAsia="en-US"/>
              </w:rPr>
              <w:t>1</w:t>
            </w:r>
          </w:p>
        </w:tc>
        <w:tc>
          <w:tcPr>
            <w:tcW w:w="2517" w:type="dxa"/>
            <w:vAlign w:val="center"/>
          </w:tcPr>
          <w:p w:rsidR="002C174C" w:rsidRPr="00AD56D3" w:rsidRDefault="007C75FA" w:rsidP="00E26052">
            <w:pPr>
              <w:jc w:val="center"/>
              <w:rPr>
                <w:rFonts w:eastAsia="Calibri"/>
                <w:sz w:val="24"/>
                <w:szCs w:val="24"/>
                <w:lang w:eastAsia="en-US"/>
              </w:rPr>
            </w:pPr>
            <w:r w:rsidRPr="00AD56D3">
              <w:rPr>
                <w:rFonts w:eastAsia="Calibri"/>
                <w:sz w:val="24"/>
                <w:szCs w:val="24"/>
                <w:lang w:eastAsia="en-US"/>
              </w:rPr>
              <w:t>2</w:t>
            </w:r>
            <w:r w:rsidR="005B73A7">
              <w:rPr>
                <w:rFonts w:eastAsia="Calibri"/>
                <w:sz w:val="24"/>
                <w:szCs w:val="24"/>
                <w:lang w:eastAsia="en-US"/>
              </w:rPr>
              <w:t>61</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A94B65"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5B73A7"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680F6A" w:rsidP="005B03EE">
            <w:pPr>
              <w:jc w:val="center"/>
              <w:rPr>
                <w:rFonts w:eastAsia="Calibri"/>
                <w:sz w:val="24"/>
                <w:szCs w:val="24"/>
                <w:lang w:eastAsia="en-US"/>
              </w:rPr>
            </w:pPr>
            <w:r>
              <w:rPr>
                <w:rFonts w:eastAsia="Calibri"/>
                <w:sz w:val="24"/>
                <w:szCs w:val="24"/>
                <w:lang w:eastAsia="en-US"/>
              </w:rPr>
              <w:t xml:space="preserve">экзамен в </w:t>
            </w:r>
            <w:r w:rsidR="005B03EE">
              <w:rPr>
                <w:rFonts w:eastAsia="Calibri"/>
                <w:sz w:val="24"/>
                <w:szCs w:val="24"/>
                <w:lang w:eastAsia="en-US"/>
              </w:rPr>
              <w:t>5</w:t>
            </w:r>
            <w:r>
              <w:rPr>
                <w:rFonts w:eastAsia="Calibri"/>
                <w:sz w:val="24"/>
                <w:szCs w:val="24"/>
                <w:lang w:eastAsia="en-US"/>
              </w:rPr>
              <w:t xml:space="preserve"> семестре</w:t>
            </w:r>
          </w:p>
        </w:tc>
        <w:tc>
          <w:tcPr>
            <w:tcW w:w="2517" w:type="dxa"/>
            <w:vAlign w:val="center"/>
          </w:tcPr>
          <w:p w:rsidR="002C174C" w:rsidRPr="00AD56D3" w:rsidRDefault="00680F6A" w:rsidP="00741383">
            <w:pPr>
              <w:jc w:val="center"/>
              <w:rPr>
                <w:rFonts w:eastAsia="Calibri"/>
                <w:sz w:val="24"/>
                <w:szCs w:val="24"/>
                <w:lang w:eastAsia="en-US"/>
              </w:rPr>
            </w:pPr>
            <w:r>
              <w:rPr>
                <w:rFonts w:eastAsia="Calibri"/>
                <w:sz w:val="24"/>
                <w:szCs w:val="24"/>
                <w:lang w:eastAsia="en-US"/>
              </w:rPr>
              <w:t xml:space="preserve">экзамен в </w:t>
            </w:r>
            <w:r w:rsidR="00741383">
              <w:rPr>
                <w:rFonts w:eastAsia="Calibri"/>
                <w:sz w:val="24"/>
                <w:szCs w:val="24"/>
                <w:lang w:eastAsia="en-US"/>
              </w:rPr>
              <w:t>5</w:t>
            </w:r>
            <w:r>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5B03EE" w:rsidTr="00E8395D">
        <w:trPr>
          <w:trHeight w:val="90"/>
        </w:trPr>
        <w:tc>
          <w:tcPr>
            <w:tcW w:w="2795" w:type="pct"/>
            <w:noWrap/>
            <w:vAlign w:val="bottom"/>
            <w:hideMark/>
          </w:tcPr>
          <w:p w:rsidR="005B03EE" w:rsidRDefault="005B03EE">
            <w:pPr>
              <w:spacing w:line="276" w:lineRule="auto"/>
              <w:rPr>
                <w:sz w:val="22"/>
                <w:szCs w:val="22"/>
              </w:rPr>
            </w:pPr>
          </w:p>
        </w:tc>
        <w:tc>
          <w:tcPr>
            <w:tcW w:w="230" w:type="pct"/>
            <w:noWrap/>
            <w:vAlign w:val="bottom"/>
            <w:hideMark/>
          </w:tcPr>
          <w:p w:rsidR="005B03EE" w:rsidRDefault="005B03EE">
            <w:pPr>
              <w:spacing w:line="276" w:lineRule="auto"/>
              <w:rPr>
                <w:sz w:val="22"/>
                <w:szCs w:val="22"/>
              </w:rPr>
            </w:pPr>
          </w:p>
        </w:tc>
        <w:tc>
          <w:tcPr>
            <w:tcW w:w="22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91" w:type="pct"/>
            <w:noWrap/>
            <w:vAlign w:val="bottom"/>
            <w:hideMark/>
          </w:tcPr>
          <w:p w:rsidR="005B03EE" w:rsidRDefault="005B03EE">
            <w:pPr>
              <w:spacing w:line="276" w:lineRule="auto"/>
              <w:rPr>
                <w:sz w:val="22"/>
                <w:szCs w:val="22"/>
              </w:rPr>
            </w:pPr>
          </w:p>
        </w:tc>
      </w:tr>
      <w:tr w:rsidR="005B03EE" w:rsidTr="00E8395D">
        <w:trPr>
          <w:trHeight w:val="510"/>
        </w:trPr>
        <w:tc>
          <w:tcPr>
            <w:tcW w:w="2795" w:type="pct"/>
            <w:tcBorders>
              <w:top w:val="single" w:sz="8" w:space="0" w:color="auto"/>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СРС</w:t>
            </w:r>
          </w:p>
        </w:tc>
        <w:tc>
          <w:tcPr>
            <w:tcW w:w="391" w:type="pct"/>
            <w:tcBorders>
              <w:top w:val="single" w:sz="8" w:space="0" w:color="auto"/>
              <w:left w:val="nil"/>
              <w:bottom w:val="single" w:sz="8" w:space="0" w:color="auto"/>
              <w:right w:val="single" w:sz="8" w:space="0" w:color="auto"/>
            </w:tcBorders>
            <w:vAlign w:val="center"/>
            <w:hideMark/>
          </w:tcPr>
          <w:p w:rsidR="005B03EE" w:rsidRDefault="005B03EE">
            <w:pPr>
              <w:jc w:val="center"/>
              <w:rPr>
                <w:b/>
                <w:bCs/>
                <w:color w:val="000000"/>
              </w:rPr>
            </w:pPr>
            <w:r>
              <w:rPr>
                <w:b/>
                <w:bCs/>
                <w:color w:val="000000"/>
              </w:rPr>
              <w:t>Всего</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 xml:space="preserve">Раздел </w:t>
            </w:r>
            <w:r w:rsidR="005B03EE">
              <w:rPr>
                <w:color w:val="000000"/>
                <w:sz w:val="24"/>
                <w:szCs w:val="24"/>
              </w:rPr>
              <w:t>1. Теоретические основы педагогического проектирования</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spacing w:after="240"/>
              <w:rPr>
                <w:color w:val="000000"/>
                <w:sz w:val="24"/>
                <w:szCs w:val="24"/>
              </w:rPr>
            </w:pPr>
            <w:r>
              <w:rPr>
                <w:color w:val="000000"/>
                <w:sz w:val="24"/>
                <w:szCs w:val="24"/>
              </w:rPr>
              <w:lastRenderedPageBreak/>
              <w:t>1.1. Из истории проектирования в образовании</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6065FE" w:rsidRDefault="005B03EE" w:rsidP="006065FE">
            <w:pPr>
              <w:spacing w:after="240"/>
              <w:rPr>
                <w:color w:val="000000"/>
                <w:sz w:val="24"/>
                <w:szCs w:val="24"/>
              </w:rPr>
            </w:pPr>
            <w:r>
              <w:rPr>
                <w:color w:val="000000"/>
                <w:sz w:val="24"/>
                <w:szCs w:val="24"/>
              </w:rPr>
              <w:t>1.2. Основные понятия педагогического проектирования</w:t>
            </w:r>
          </w:p>
          <w:p w:rsidR="005B03EE" w:rsidRDefault="005B03EE" w:rsidP="006065FE">
            <w:pPr>
              <w:spacing w:after="240"/>
              <w:rPr>
                <w:color w:val="000000"/>
                <w:sz w:val="24"/>
                <w:szCs w:val="24"/>
              </w:rPr>
            </w:pPr>
            <w:r>
              <w:rPr>
                <w:color w:val="000000"/>
                <w:sz w:val="24"/>
                <w:szCs w:val="24"/>
              </w:rPr>
              <w:t xml:space="preserve"> </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 xml:space="preserve">1.3. Функции, принципы проектной деятельности и виды педагогического </w:t>
            </w:r>
            <w:r w:rsidR="006065FE">
              <w:rPr>
                <w:color w:val="000000"/>
                <w:sz w:val="24"/>
                <w:szCs w:val="24"/>
              </w:rPr>
              <w:t>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Раздел</w:t>
            </w:r>
            <w:r w:rsidR="005B03EE">
              <w:rPr>
                <w:color w:val="000000"/>
                <w:sz w:val="24"/>
                <w:szCs w:val="24"/>
              </w:rPr>
              <w:t xml:space="preserve"> 2. Организация проектной деятельности</w:t>
            </w:r>
            <w:r>
              <w:rPr>
                <w:color w:val="000000"/>
                <w:sz w:val="24"/>
                <w:szCs w:val="24"/>
              </w:rPr>
              <w:t xml:space="preserve"> в предметной области «</w:t>
            </w:r>
            <w:r w:rsidR="004C07FB">
              <w:rPr>
                <w:color w:val="000000"/>
                <w:sz w:val="24"/>
                <w:szCs w:val="24"/>
              </w:rPr>
              <w:t>Математика и информатика</w:t>
            </w:r>
            <w:r>
              <w:rPr>
                <w:color w:val="000000"/>
                <w:sz w:val="24"/>
                <w:szCs w:val="24"/>
              </w:rPr>
              <w:t>»</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spacing w:after="240"/>
              <w:rPr>
                <w:color w:val="000000"/>
                <w:sz w:val="24"/>
                <w:szCs w:val="24"/>
              </w:rPr>
            </w:pPr>
            <w:r>
              <w:rPr>
                <w:color w:val="000000"/>
                <w:sz w:val="24"/>
                <w:szCs w:val="24"/>
              </w:rPr>
              <w:t>2.1. Этапы педагогического проектирования</w:t>
            </w:r>
            <w:r w:rsidR="00E8395D">
              <w:rPr>
                <w:color w:val="000000"/>
                <w:sz w:val="24"/>
                <w:szCs w:val="24"/>
              </w:rPr>
              <w:t xml:space="preserve"> в предметной области «</w:t>
            </w:r>
            <w:r w:rsidR="004C07FB">
              <w:rPr>
                <w:color w:val="000000"/>
                <w:sz w:val="24"/>
                <w:szCs w:val="24"/>
              </w:rPr>
              <w:t>Математика и информатика</w:t>
            </w:r>
            <w:r w:rsidR="00E8395D">
              <w:rPr>
                <w:color w:val="000000"/>
                <w:sz w:val="24"/>
                <w:szCs w:val="24"/>
              </w:rPr>
              <w:t>»</w:t>
            </w:r>
            <w:r>
              <w:rPr>
                <w:color w:val="000000"/>
                <w:sz w:val="24"/>
                <w:szCs w:val="24"/>
              </w:rPr>
              <w:t>.</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spacing w:after="240"/>
              <w:rPr>
                <w:color w:val="000000"/>
                <w:sz w:val="24"/>
                <w:szCs w:val="24"/>
              </w:rPr>
            </w:pPr>
            <w:r>
              <w:rPr>
                <w:color w:val="000000"/>
                <w:sz w:val="24"/>
                <w:szCs w:val="24"/>
              </w:rPr>
              <w:t>2.2. Виды педагогических проектов</w:t>
            </w:r>
            <w:r w:rsidR="00F41DD4">
              <w:rPr>
                <w:color w:val="000000"/>
                <w:sz w:val="24"/>
                <w:szCs w:val="24"/>
              </w:rPr>
              <w:t xml:space="preserve"> в предметной области «</w:t>
            </w:r>
            <w:r w:rsidR="004C07FB">
              <w:rPr>
                <w:color w:val="000000"/>
                <w:sz w:val="24"/>
                <w:szCs w:val="24"/>
              </w:rPr>
              <w:t>Математика и информатика</w:t>
            </w:r>
            <w:r w:rsidR="00F41DD4">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28</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2.3. Объекты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Раздел</w:t>
            </w:r>
            <w:r w:rsidR="005B03EE">
              <w:rPr>
                <w:color w:val="000000"/>
                <w:sz w:val="24"/>
                <w:szCs w:val="24"/>
              </w:rPr>
              <w:t xml:space="preserve"> 3. Результаты и оценка проектной деятельности </w:t>
            </w:r>
            <w:r w:rsidR="00F41DD4">
              <w:rPr>
                <w:color w:val="000000"/>
                <w:sz w:val="24"/>
                <w:szCs w:val="24"/>
              </w:rPr>
              <w:t>в предметной области «</w:t>
            </w:r>
            <w:r w:rsidR="004C07FB">
              <w:rPr>
                <w:color w:val="000000"/>
                <w:sz w:val="24"/>
                <w:szCs w:val="24"/>
              </w:rPr>
              <w:t>Математика и информатика</w:t>
            </w:r>
            <w:r w:rsidR="00F41DD4">
              <w:rPr>
                <w:color w:val="000000"/>
                <w:sz w:val="24"/>
                <w:szCs w:val="24"/>
              </w:rPr>
              <w:t>»</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3.1. Результаты проектной деятельности</w:t>
            </w:r>
            <w:r w:rsidR="00F41DD4">
              <w:rPr>
                <w:color w:val="000000"/>
                <w:sz w:val="24"/>
                <w:szCs w:val="24"/>
              </w:rPr>
              <w:t xml:space="preserve"> в предметной области «</w:t>
            </w:r>
            <w:r w:rsidR="004C07FB">
              <w:rPr>
                <w:color w:val="000000"/>
                <w:sz w:val="24"/>
                <w:szCs w:val="24"/>
              </w:rPr>
              <w:t>Математика и информатика</w:t>
            </w:r>
            <w:r w:rsidR="00F41DD4">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lastRenderedPageBreak/>
              <w:t>3.2. Оценка результатов проектной деятельности</w:t>
            </w:r>
            <w:r w:rsidR="00F41DD4">
              <w:rPr>
                <w:color w:val="000000"/>
                <w:sz w:val="24"/>
                <w:szCs w:val="24"/>
              </w:rPr>
              <w:t xml:space="preserve"> в предметной области «</w:t>
            </w:r>
            <w:r w:rsidR="004C07FB">
              <w:rPr>
                <w:color w:val="000000"/>
                <w:sz w:val="24"/>
                <w:szCs w:val="24"/>
              </w:rPr>
              <w:t>Математика и информатика</w:t>
            </w:r>
            <w:r w:rsidR="00F41DD4">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24</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3.3. Ошибки, допускаемые в организации проектной деятельности</w:t>
            </w:r>
            <w:r w:rsidR="00F41DD4">
              <w:rPr>
                <w:color w:val="000000"/>
                <w:sz w:val="24"/>
                <w:szCs w:val="24"/>
              </w:rPr>
              <w:t xml:space="preserve"> в предметной области «</w:t>
            </w:r>
            <w:r w:rsidR="004C07FB">
              <w:rPr>
                <w:color w:val="000000"/>
                <w:sz w:val="24"/>
                <w:szCs w:val="24"/>
              </w:rPr>
              <w:t>Математика и информатика</w:t>
            </w:r>
            <w:r w:rsidR="00F41DD4">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r w:rsidR="005B03EE">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24</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0</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3.4. Публичное представление проекта.</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8</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29</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r w:rsidR="005B73A7">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32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48</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181</w:t>
            </w:r>
          </w:p>
        </w:tc>
        <w:tc>
          <w:tcPr>
            <w:tcW w:w="391" w:type="pct"/>
            <w:tcBorders>
              <w:top w:val="nil"/>
              <w:left w:val="nil"/>
              <w:bottom w:val="single" w:sz="8" w:space="0" w:color="auto"/>
              <w:right w:val="single" w:sz="8" w:space="0" w:color="auto"/>
            </w:tcBorders>
            <w:vAlign w:val="center"/>
            <w:hideMark/>
          </w:tcPr>
          <w:p w:rsidR="005B03EE" w:rsidRDefault="00697B9E">
            <w:pPr>
              <w:jc w:val="center"/>
              <w:rPr>
                <w:b/>
                <w:bCs/>
                <w:color w:val="000000"/>
                <w:sz w:val="24"/>
                <w:szCs w:val="24"/>
              </w:rPr>
            </w:pPr>
            <w:r>
              <w:rPr>
                <w:b/>
                <w:bCs/>
                <w:color w:val="000000"/>
                <w:sz w:val="24"/>
                <w:szCs w:val="24"/>
              </w:rPr>
              <w:t>261</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i/>
                <w:iCs/>
                <w:color w:val="000000"/>
                <w:sz w:val="24"/>
                <w:szCs w:val="24"/>
              </w:rPr>
            </w:pPr>
            <w:r>
              <w:rPr>
                <w:i/>
                <w:iCs/>
                <w:color w:val="000000"/>
                <w:sz w:val="24"/>
                <w:szCs w:val="24"/>
              </w:rPr>
              <w:t>8</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b/>
                <w:bCs/>
                <w:i/>
                <w:iCs/>
                <w:color w:val="000000"/>
                <w:sz w:val="24"/>
                <w:szCs w:val="24"/>
              </w:rPr>
            </w:pPr>
            <w:r>
              <w:rPr>
                <w:b/>
                <w:bCs/>
                <w:i/>
                <w:iCs/>
                <w:color w:val="000000"/>
                <w:sz w:val="24"/>
                <w:szCs w:val="24"/>
              </w:rPr>
              <w:t>12</w:t>
            </w:r>
            <w:r w:rsidR="00697B9E">
              <w:rPr>
                <w:b/>
                <w:bCs/>
                <w:i/>
                <w:iCs/>
                <w:color w:val="000000"/>
                <w:sz w:val="24"/>
                <w:szCs w:val="24"/>
              </w:rPr>
              <w:t xml:space="preserve"> </w:t>
            </w:r>
          </w:p>
        </w:tc>
      </w:tr>
      <w:tr w:rsidR="005B03EE" w:rsidTr="00E8395D">
        <w:trPr>
          <w:trHeight w:val="810"/>
        </w:trPr>
        <w:tc>
          <w:tcPr>
            <w:tcW w:w="2795" w:type="pct"/>
            <w:tcBorders>
              <w:top w:val="nil"/>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bookmarkStart w:id="0" w:name="RANGE!A67"/>
            <w:bookmarkEnd w:id="0"/>
            <w:r>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91" w:type="pct"/>
            <w:tcBorders>
              <w:top w:val="nil"/>
              <w:left w:val="nil"/>
              <w:bottom w:val="single" w:sz="8" w:space="0" w:color="auto"/>
              <w:right w:val="single" w:sz="8" w:space="0" w:color="auto"/>
            </w:tcBorders>
            <w:vAlign w:val="center"/>
            <w:hideMark/>
          </w:tcPr>
          <w:p w:rsidR="005B03EE" w:rsidRDefault="005B03EE">
            <w:pPr>
              <w:jc w:val="center"/>
              <w:rPr>
                <w:b/>
                <w:bCs/>
                <w:color w:val="000000"/>
                <w:sz w:val="24"/>
                <w:szCs w:val="24"/>
              </w:rPr>
            </w:pPr>
            <w:bookmarkStart w:id="1" w:name="RANGE!H67"/>
            <w:bookmarkEnd w:id="1"/>
            <w:r>
              <w:rPr>
                <w:b/>
                <w:bCs/>
                <w:color w:val="000000"/>
                <w:sz w:val="24"/>
                <w:szCs w:val="24"/>
              </w:rPr>
              <w:t>27</w:t>
            </w:r>
          </w:p>
        </w:tc>
      </w:tr>
      <w:tr w:rsidR="005B03EE" w:rsidTr="00E8395D">
        <w:trPr>
          <w:trHeight w:val="810"/>
        </w:trPr>
        <w:tc>
          <w:tcPr>
            <w:tcW w:w="2795" w:type="pct"/>
            <w:tcBorders>
              <w:top w:val="nil"/>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bookmarkStart w:id="2" w:name="RANGE!A68"/>
            <w:bookmarkEnd w:id="2"/>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5B03EE" w:rsidRDefault="005B03EE">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b/>
                <w:bCs/>
                <w:i/>
                <w:iCs/>
                <w:color w:val="000000"/>
                <w:sz w:val="24"/>
                <w:szCs w:val="24"/>
              </w:rPr>
            </w:pPr>
            <w:r>
              <w:rPr>
                <w:b/>
                <w:bCs/>
                <w:i/>
                <w:iCs/>
                <w:color w:val="000000"/>
                <w:sz w:val="24"/>
                <w:szCs w:val="24"/>
              </w:rPr>
              <w:t>28</w:t>
            </w:r>
            <w:r w:rsidR="005B03EE">
              <w:rPr>
                <w:b/>
                <w:bCs/>
                <w:i/>
                <w:iCs/>
                <w:color w:val="000000"/>
                <w:sz w:val="24"/>
                <w:szCs w:val="24"/>
              </w:rPr>
              <w:t>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5B73A7" w:rsidTr="005B73A7">
        <w:trPr>
          <w:trHeight w:val="90"/>
        </w:trPr>
        <w:tc>
          <w:tcPr>
            <w:tcW w:w="2795" w:type="pct"/>
            <w:noWrap/>
            <w:vAlign w:val="bottom"/>
            <w:hideMark/>
          </w:tcPr>
          <w:p w:rsidR="005B73A7" w:rsidRDefault="005B73A7">
            <w:pPr>
              <w:widowControl/>
              <w:autoSpaceDE/>
              <w:autoSpaceDN/>
              <w:adjustRightInd/>
              <w:rPr>
                <w:rFonts w:ascii="Calibri" w:eastAsia="Calibri" w:hAnsi="Calibri"/>
              </w:rPr>
            </w:pPr>
          </w:p>
        </w:tc>
        <w:tc>
          <w:tcPr>
            <w:tcW w:w="230" w:type="pct"/>
            <w:noWrap/>
            <w:vAlign w:val="bottom"/>
            <w:hideMark/>
          </w:tcPr>
          <w:p w:rsidR="005B73A7" w:rsidRDefault="005B73A7">
            <w:pPr>
              <w:widowControl/>
              <w:autoSpaceDE/>
              <w:autoSpaceDN/>
              <w:adjustRightInd/>
              <w:rPr>
                <w:rFonts w:ascii="Calibri" w:eastAsia="Calibri" w:hAnsi="Calibri"/>
              </w:rPr>
            </w:pPr>
          </w:p>
        </w:tc>
        <w:tc>
          <w:tcPr>
            <w:tcW w:w="22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91" w:type="pct"/>
            <w:noWrap/>
            <w:vAlign w:val="bottom"/>
            <w:hideMark/>
          </w:tcPr>
          <w:p w:rsidR="005B73A7" w:rsidRDefault="005B73A7">
            <w:pPr>
              <w:widowControl/>
              <w:autoSpaceDE/>
              <w:autoSpaceDN/>
              <w:adjustRightInd/>
              <w:rPr>
                <w:rFonts w:ascii="Calibri" w:eastAsia="Calibri" w:hAnsi="Calibri"/>
              </w:rPr>
            </w:pPr>
          </w:p>
        </w:tc>
      </w:tr>
      <w:tr w:rsidR="005B73A7" w:rsidTr="005B73A7">
        <w:trPr>
          <w:trHeight w:val="510"/>
        </w:trPr>
        <w:tc>
          <w:tcPr>
            <w:tcW w:w="2795" w:type="pct"/>
            <w:tcBorders>
              <w:top w:val="single" w:sz="8" w:space="0" w:color="auto"/>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СРС</w:t>
            </w:r>
          </w:p>
        </w:tc>
        <w:tc>
          <w:tcPr>
            <w:tcW w:w="391" w:type="pct"/>
            <w:tcBorders>
              <w:top w:val="single" w:sz="8" w:space="0" w:color="auto"/>
              <w:left w:val="nil"/>
              <w:bottom w:val="single" w:sz="8" w:space="0" w:color="auto"/>
              <w:right w:val="single" w:sz="8" w:space="0" w:color="auto"/>
            </w:tcBorders>
            <w:vAlign w:val="center"/>
            <w:hideMark/>
          </w:tcPr>
          <w:p w:rsidR="005B73A7" w:rsidRDefault="005B73A7">
            <w:pPr>
              <w:jc w:val="center"/>
              <w:rPr>
                <w:b/>
                <w:bCs/>
                <w:color w:val="000000"/>
              </w:rPr>
            </w:pPr>
            <w:r>
              <w:rPr>
                <w:b/>
                <w:bCs/>
                <w:color w:val="000000"/>
              </w:rPr>
              <w:t>Всего</w:t>
            </w: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1. Теоретические основы педагогического проектирования</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1.1. Из истории проектирования в образовании</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27</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1.2. Основные понятия педагогического проектирования</w:t>
            </w:r>
          </w:p>
          <w:p w:rsidR="005B73A7" w:rsidRDefault="005B73A7">
            <w:pPr>
              <w:spacing w:after="240"/>
              <w:rPr>
                <w:color w:val="000000"/>
                <w:sz w:val="24"/>
                <w:szCs w:val="24"/>
              </w:rPr>
            </w:pPr>
            <w:r>
              <w:rPr>
                <w:color w:val="000000"/>
                <w:sz w:val="24"/>
                <w:szCs w:val="24"/>
              </w:rPr>
              <w:lastRenderedPageBreak/>
              <w:t xml:space="preserve"> </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lastRenderedPageBreak/>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rsidP="00765192">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1.3. Функции, принципы проектной деятельности и виды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2. Организация проектной деятельности в предметной области «</w:t>
            </w:r>
            <w:r w:rsidR="004C07FB">
              <w:rPr>
                <w:color w:val="000000"/>
                <w:sz w:val="24"/>
                <w:szCs w:val="24"/>
              </w:rPr>
              <w:t>Математика и информатика</w:t>
            </w:r>
            <w:r>
              <w:rPr>
                <w:color w:val="000000"/>
                <w:sz w:val="24"/>
                <w:szCs w:val="24"/>
              </w:rPr>
              <w:t>»</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2.1. Этапы педагогического проектирования в предметной области «</w:t>
            </w:r>
            <w:r w:rsidR="004C07FB">
              <w:rPr>
                <w:color w:val="000000"/>
                <w:sz w:val="24"/>
                <w:szCs w:val="24"/>
              </w:rPr>
              <w:t>Математика и информатика</w:t>
            </w:r>
            <w:r>
              <w:rPr>
                <w:color w:val="000000"/>
                <w:sz w:val="24"/>
                <w:szCs w:val="24"/>
              </w:rPr>
              <w:t>».</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rsidP="00765192">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2.2. Виды педагогических проектов в предметной области «</w:t>
            </w:r>
            <w:r w:rsidR="004C07FB">
              <w:rPr>
                <w:color w:val="000000"/>
                <w:sz w:val="24"/>
                <w:szCs w:val="24"/>
              </w:rPr>
              <w:t>Математика и информатика</w:t>
            </w:r>
            <w:r>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widowControl/>
              <w:autoSpaceDE/>
              <w:autoSpaceDN/>
              <w:adjustRightInd/>
              <w:rPr>
                <w:rFonts w:ascii="Calibri" w:eastAsia="Calibri" w:hAnsi="Calibri"/>
              </w:rPr>
            </w:pP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2.3. Объекты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7</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3. Результаты и оценка проектной деятельности в предметной области «</w:t>
            </w:r>
            <w:r w:rsidR="004C07FB">
              <w:rPr>
                <w:color w:val="000000"/>
                <w:sz w:val="24"/>
                <w:szCs w:val="24"/>
              </w:rPr>
              <w:t>Математика и информатика</w:t>
            </w:r>
            <w:r>
              <w:rPr>
                <w:color w:val="000000"/>
                <w:sz w:val="24"/>
                <w:szCs w:val="24"/>
              </w:rPr>
              <w:t>»</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3.1. Результаты проектной деятельности в предметной области «</w:t>
            </w:r>
            <w:r w:rsidR="004C07FB">
              <w:rPr>
                <w:color w:val="000000"/>
                <w:sz w:val="24"/>
                <w:szCs w:val="24"/>
              </w:rPr>
              <w:t>Математика и информатика</w:t>
            </w:r>
            <w:r>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8</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3.2. Оценка результатов проектной деятельности в предметной области «</w:t>
            </w:r>
            <w:r w:rsidR="004C07FB">
              <w:rPr>
                <w:color w:val="000000"/>
                <w:sz w:val="24"/>
                <w:szCs w:val="24"/>
              </w:rPr>
              <w:t>Математика и информатика</w:t>
            </w:r>
            <w:r>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26</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3.3. Ошибки, допускаемые в организации проектной деятельности в предметной области «</w:t>
            </w:r>
            <w:r w:rsidR="004C07FB">
              <w:rPr>
                <w:color w:val="000000"/>
                <w:sz w:val="24"/>
                <w:szCs w:val="24"/>
              </w:rPr>
              <w:t>Ма</w:t>
            </w:r>
            <w:r w:rsidR="004C07FB">
              <w:rPr>
                <w:color w:val="000000"/>
                <w:sz w:val="24"/>
                <w:szCs w:val="24"/>
              </w:rPr>
              <w:lastRenderedPageBreak/>
              <w:t>тематика и информатика</w:t>
            </w:r>
            <w:r>
              <w:rPr>
                <w:color w:val="000000"/>
                <w:sz w:val="24"/>
                <w:szCs w:val="24"/>
              </w:rPr>
              <w:t>»</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lastRenderedPageBreak/>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6</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0</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3.4. Публичное представление проекта.</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27</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2</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w:t>
            </w:r>
          </w:p>
        </w:tc>
      </w:tr>
      <w:tr w:rsidR="005B73A7" w:rsidTr="005B73A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73A7" w:rsidRDefault="005B73A7">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261</w:t>
            </w:r>
          </w:p>
        </w:tc>
        <w:tc>
          <w:tcPr>
            <w:tcW w:w="391"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79</w:t>
            </w:r>
          </w:p>
        </w:tc>
      </w:tr>
      <w:tr w:rsidR="005B73A7" w:rsidTr="005B73A7">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b/>
                <w:bCs/>
                <w:i/>
                <w:iCs/>
                <w:color w:val="000000"/>
                <w:sz w:val="24"/>
                <w:szCs w:val="24"/>
              </w:rPr>
            </w:pPr>
            <w:r>
              <w:rPr>
                <w:b/>
                <w:bCs/>
                <w:i/>
                <w:iCs/>
                <w:color w:val="000000"/>
                <w:sz w:val="24"/>
                <w:szCs w:val="24"/>
              </w:rPr>
              <w:t>4</w:t>
            </w:r>
            <w:r w:rsidR="005B73A7">
              <w:rPr>
                <w:b/>
                <w:bCs/>
                <w:i/>
                <w:iCs/>
                <w:color w:val="000000"/>
                <w:sz w:val="24"/>
                <w:szCs w:val="24"/>
              </w:rPr>
              <w:t xml:space="preserve"> </w:t>
            </w:r>
          </w:p>
        </w:tc>
      </w:tr>
      <w:tr w:rsidR="005B73A7" w:rsidTr="005B73A7">
        <w:trPr>
          <w:trHeight w:val="810"/>
        </w:trPr>
        <w:tc>
          <w:tcPr>
            <w:tcW w:w="2795" w:type="pct"/>
            <w:tcBorders>
              <w:top w:val="nil"/>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91"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9</w:t>
            </w:r>
          </w:p>
        </w:tc>
      </w:tr>
      <w:tr w:rsidR="005B73A7" w:rsidTr="005B73A7">
        <w:trPr>
          <w:trHeight w:val="810"/>
        </w:trPr>
        <w:tc>
          <w:tcPr>
            <w:tcW w:w="2795" w:type="pct"/>
            <w:tcBorders>
              <w:top w:val="nil"/>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5B73A7" w:rsidRDefault="005B73A7">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288</w:t>
            </w:r>
          </w:p>
        </w:tc>
      </w:tr>
    </w:tbl>
    <w:p w:rsidR="00E95C9B" w:rsidRDefault="00E95C9B" w:rsidP="005E1B65">
      <w:pPr>
        <w:ind w:firstLine="709"/>
        <w:jc w:val="both"/>
        <w:rPr>
          <w:b/>
          <w:i/>
          <w:color w:val="000000"/>
        </w:rPr>
      </w:pPr>
    </w:p>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5B03EE">
        <w:rPr>
          <w:b/>
          <w:bCs/>
          <w:color w:val="000000"/>
        </w:rPr>
        <w:t>Проектная деятельность обучающихся в предметной области «</w:t>
      </w:r>
      <w:r w:rsidR="004C07FB">
        <w:rPr>
          <w:b/>
          <w:bCs/>
          <w:color w:val="000000"/>
        </w:rPr>
        <w:t>Математика и информатика</w:t>
      </w:r>
      <w:r w:rsidR="005B03EE">
        <w:rPr>
          <w:b/>
          <w:bCs/>
          <w:color w:val="000000"/>
        </w:rPr>
        <w:t>»</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41383">
        <w:rPr>
          <w:color w:val="000000"/>
        </w:rPr>
        <w:t>7</w:t>
      </w:r>
      <w:r w:rsidRPr="002B3C02">
        <w:rPr>
          <w:color w:val="00000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41383">
        <w:rPr>
          <w:color w:val="000000"/>
        </w:rPr>
        <w:t>7</w:t>
      </w:r>
      <w:r w:rsidRPr="002B3C02">
        <w:rPr>
          <w:color w:val="00000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 xml:space="preserve">при наличии факта зачисления таких обучающихся с учетом </w:t>
      </w:r>
      <w:r w:rsidRPr="002B3C02">
        <w:rPr>
          <w:b/>
          <w:i/>
          <w:color w:val="000000"/>
        </w:rPr>
        <w:lastRenderedPageBreak/>
        <w:t>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41383">
        <w:rPr>
          <w:color w:val="000000"/>
        </w:rPr>
        <w:t>7</w:t>
      </w:r>
      <w:r w:rsidRPr="002B3C02">
        <w:rPr>
          <w:color w:val="00000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41383">
        <w:rPr>
          <w:color w:val="000000"/>
        </w:rPr>
        <w:t>7</w:t>
      </w:r>
      <w:r w:rsidRPr="002B3C02">
        <w:rPr>
          <w:color w:val="00000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8408F2" w:rsidRPr="00F41DD4" w:rsidRDefault="00F41DD4" w:rsidP="00915609">
      <w:pPr>
        <w:tabs>
          <w:tab w:val="left" w:pos="900"/>
        </w:tabs>
        <w:ind w:firstLine="709"/>
        <w:jc w:val="both"/>
        <w:rPr>
          <w:b/>
          <w:color w:val="000000"/>
          <w:sz w:val="24"/>
          <w:szCs w:val="24"/>
        </w:rPr>
      </w:pPr>
      <w:r w:rsidRPr="00F41DD4">
        <w:rPr>
          <w:b/>
          <w:color w:val="000000"/>
          <w:sz w:val="24"/>
          <w:szCs w:val="24"/>
        </w:rPr>
        <w:t>Раздел 1. Теоретические основы педагогического проектирования</w:t>
      </w:r>
    </w:p>
    <w:p w:rsidR="006065FE" w:rsidRDefault="00C17AA5" w:rsidP="00F41DD4">
      <w:pPr>
        <w:pStyle w:val="Style5"/>
        <w:widowControl/>
        <w:spacing w:line="274" w:lineRule="exact"/>
        <w:ind w:firstLine="708"/>
        <w:rPr>
          <w:b/>
          <w:color w:val="000000"/>
        </w:rPr>
      </w:pPr>
      <w:r w:rsidRPr="00F41DD4">
        <w:rPr>
          <w:b/>
        </w:rPr>
        <w:t xml:space="preserve">Тема 1. </w:t>
      </w:r>
      <w:r w:rsidR="00F41DD4" w:rsidRPr="00F41DD4">
        <w:rPr>
          <w:b/>
          <w:color w:val="000000"/>
        </w:rPr>
        <w:t>1.1. Из истории проектирования в образовании</w:t>
      </w:r>
    </w:p>
    <w:p w:rsidR="00C17AA5" w:rsidRPr="000A616B" w:rsidRDefault="00F41DD4" w:rsidP="006065FE">
      <w:pPr>
        <w:pStyle w:val="Style5"/>
        <w:widowControl/>
        <w:spacing w:line="274" w:lineRule="exact"/>
        <w:ind w:firstLine="708"/>
      </w:pPr>
      <w:r>
        <w:rPr>
          <w:color w:val="000000"/>
        </w:rPr>
        <w:t xml:space="preserve">Историко-культурные источники развития педагогического проектирования. </w:t>
      </w:r>
      <w:r w:rsidR="006065FE">
        <w:rPr>
          <w:color w:val="000000"/>
        </w:rPr>
        <w:t>Социальное</w:t>
      </w:r>
      <w:r>
        <w:rPr>
          <w:color w:val="000000"/>
        </w:rPr>
        <w:t xml:space="preserve"> проектирование. Развитие и применение идей проектной деятельности в педагогике. Проектирование как способ инновационного преобразования педагогической </w:t>
      </w:r>
      <w:r w:rsidR="006065FE">
        <w:rPr>
          <w:color w:val="000000"/>
        </w:rPr>
        <w:t>действительности</w:t>
      </w:r>
      <w:r>
        <w:rPr>
          <w:color w:val="000000"/>
        </w:rPr>
        <w:t xml:space="preserve">. </w:t>
      </w:r>
      <w:r>
        <w:rPr>
          <w:color w:val="000000"/>
        </w:rPr>
        <w:br/>
      </w:r>
      <w:r w:rsidR="00C17AA5" w:rsidRPr="000A616B">
        <w:t xml:space="preserve"> </w:t>
      </w:r>
    </w:p>
    <w:p w:rsidR="006065FE" w:rsidRDefault="00C17AA5" w:rsidP="00F41DD4">
      <w:pPr>
        <w:pStyle w:val="Style5"/>
        <w:widowControl/>
        <w:spacing w:line="274" w:lineRule="exact"/>
        <w:ind w:firstLine="708"/>
        <w:rPr>
          <w:b/>
          <w:color w:val="000000"/>
        </w:rPr>
      </w:pPr>
      <w:r w:rsidRPr="00F41DD4">
        <w:rPr>
          <w:b/>
        </w:rPr>
        <w:t xml:space="preserve">Тема </w:t>
      </w:r>
      <w:r w:rsidR="00F41DD4" w:rsidRPr="00F41DD4">
        <w:rPr>
          <w:b/>
          <w:color w:val="000000"/>
        </w:rPr>
        <w:t>1.2. Основные понятия педагогического проектирования</w:t>
      </w:r>
    </w:p>
    <w:p w:rsidR="006065FE" w:rsidRDefault="00F41DD4" w:rsidP="00F41DD4">
      <w:pPr>
        <w:pStyle w:val="Style5"/>
        <w:widowControl/>
        <w:spacing w:line="274" w:lineRule="exact"/>
        <w:ind w:firstLine="708"/>
        <w:rPr>
          <w:color w:val="000000"/>
        </w:rPr>
      </w:pPr>
      <w:r>
        <w:rPr>
          <w:color w:val="000000"/>
        </w:rPr>
        <w:t xml:space="preserve">Проектирование, педагогическое проектирование, проектно-педагогическая </w:t>
      </w:r>
      <w:r w:rsidR="006065FE">
        <w:rPr>
          <w:color w:val="000000"/>
        </w:rPr>
        <w:t>деятельность</w:t>
      </w:r>
      <w:r>
        <w:rPr>
          <w:color w:val="000000"/>
        </w:rPr>
        <w:t>. Соотношение понятий «проективный», «проектный», «проектировочный» в сфере образования. Соотношение понятий «проектирование», «прогнозирование», «конструирование», «моделирование». Проектная культура.</w:t>
      </w:r>
    </w:p>
    <w:p w:rsidR="000A616B" w:rsidRPr="000A616B" w:rsidRDefault="000A616B" w:rsidP="00F41DD4">
      <w:pPr>
        <w:pStyle w:val="Style5"/>
        <w:widowControl/>
        <w:spacing w:line="274" w:lineRule="exact"/>
        <w:ind w:firstLine="708"/>
      </w:pPr>
    </w:p>
    <w:p w:rsidR="006065FE" w:rsidRDefault="00C17AA5" w:rsidP="00F41DD4">
      <w:pPr>
        <w:pStyle w:val="Style5"/>
        <w:widowControl/>
        <w:spacing w:line="274" w:lineRule="exact"/>
        <w:ind w:firstLine="708"/>
        <w:rPr>
          <w:b/>
          <w:color w:val="000000"/>
        </w:rPr>
      </w:pPr>
      <w:r w:rsidRPr="00F41DD4">
        <w:rPr>
          <w:b/>
        </w:rPr>
        <w:t xml:space="preserve">Тема </w:t>
      </w:r>
      <w:r w:rsidR="00F41DD4" w:rsidRPr="00F41DD4">
        <w:rPr>
          <w:b/>
          <w:color w:val="000000"/>
        </w:rPr>
        <w:t xml:space="preserve">1.3. Функции, принципы проектной деятельности и виды педагогического </w:t>
      </w:r>
      <w:r w:rsidR="006065FE" w:rsidRPr="00F41DD4">
        <w:rPr>
          <w:b/>
          <w:color w:val="000000"/>
        </w:rPr>
        <w:t>проектирования</w:t>
      </w:r>
    </w:p>
    <w:p w:rsidR="006065FE" w:rsidRDefault="00F41DD4" w:rsidP="00F41DD4">
      <w:pPr>
        <w:pStyle w:val="Style5"/>
        <w:widowControl/>
        <w:spacing w:line="274" w:lineRule="exact"/>
        <w:ind w:firstLine="708"/>
        <w:rPr>
          <w:color w:val="000000"/>
        </w:rPr>
      </w:pPr>
      <w:r>
        <w:rPr>
          <w:color w:val="000000"/>
        </w:rPr>
        <w:lastRenderedPageBreak/>
        <w:t xml:space="preserve">Многофункциональность проектной деятельности, которая  выступает как </w:t>
      </w:r>
      <w:r w:rsidR="006065FE">
        <w:rPr>
          <w:color w:val="000000"/>
        </w:rPr>
        <w:t>педагогическое</w:t>
      </w:r>
      <w:r>
        <w:rPr>
          <w:color w:val="000000"/>
        </w:rPr>
        <w:t xml:space="preserve"> средство, средство обучения и воспитания, процедуры в контексте другой </w:t>
      </w:r>
      <w:r w:rsidR="006065FE">
        <w:rPr>
          <w:color w:val="000000"/>
        </w:rPr>
        <w:t>деятельности</w:t>
      </w:r>
      <w:r>
        <w:rPr>
          <w:color w:val="000000"/>
        </w:rPr>
        <w:t xml:space="preserve">, формы инновационного развития педагогического объекта. Принципы проектной деятельности: прогностичности, пошаговости, нормирования, обратной связи, </w:t>
      </w:r>
      <w:r w:rsidR="006065FE">
        <w:rPr>
          <w:color w:val="000000"/>
        </w:rPr>
        <w:t>продуктивности</w:t>
      </w:r>
      <w:r>
        <w:rPr>
          <w:color w:val="000000"/>
        </w:rPr>
        <w:t>, культурной аналогии, саморазвития. Виды педагогического проектирования: социально-педагогическое, психолого-педагогическое и образовательное.</w:t>
      </w:r>
    </w:p>
    <w:p w:rsidR="00C17AA5" w:rsidRPr="000A616B" w:rsidRDefault="00C17AA5" w:rsidP="00F41DD4">
      <w:pPr>
        <w:pStyle w:val="Style5"/>
        <w:widowControl/>
        <w:spacing w:line="274" w:lineRule="exact"/>
        <w:ind w:firstLine="708"/>
        <w:rPr>
          <w:rStyle w:val="FontStyle21"/>
          <w:sz w:val="24"/>
          <w:szCs w:val="24"/>
        </w:rPr>
      </w:pPr>
    </w:p>
    <w:p w:rsidR="000A616B" w:rsidRPr="000A616B" w:rsidRDefault="000A616B" w:rsidP="001804D9">
      <w:pPr>
        <w:pStyle w:val="Style5"/>
        <w:widowControl/>
        <w:spacing w:line="274" w:lineRule="exact"/>
        <w:ind w:firstLine="708"/>
      </w:pPr>
    </w:p>
    <w:p w:rsidR="000A616B" w:rsidRPr="00F41DD4" w:rsidRDefault="00F41DD4" w:rsidP="000A616B">
      <w:pPr>
        <w:pStyle w:val="Style5"/>
        <w:widowControl/>
        <w:spacing w:line="274" w:lineRule="exact"/>
        <w:ind w:firstLine="708"/>
        <w:rPr>
          <w:b/>
          <w:color w:val="000000"/>
        </w:rPr>
      </w:pPr>
      <w:r w:rsidRPr="00F41DD4">
        <w:rPr>
          <w:b/>
          <w:color w:val="000000"/>
        </w:rPr>
        <w:t>Раздел 2. Организация проектной деятельности в предметной области «</w:t>
      </w:r>
      <w:r w:rsidR="004C07FB">
        <w:rPr>
          <w:b/>
          <w:color w:val="000000"/>
        </w:rPr>
        <w:t>Математика и информатика</w:t>
      </w:r>
      <w:r w:rsidRPr="00F41DD4">
        <w:rPr>
          <w:b/>
          <w:color w:val="000000"/>
        </w:rPr>
        <w:t>»</w:t>
      </w:r>
    </w:p>
    <w:p w:rsidR="006065FE" w:rsidRDefault="00F35C28" w:rsidP="00F41DD4">
      <w:pPr>
        <w:pStyle w:val="Style5"/>
        <w:widowControl/>
        <w:spacing w:line="274" w:lineRule="exact"/>
        <w:ind w:right="5" w:firstLine="708"/>
        <w:rPr>
          <w:b/>
          <w:color w:val="000000"/>
        </w:rPr>
      </w:pPr>
      <w:r w:rsidRPr="00F41DD4">
        <w:rPr>
          <w:b/>
        </w:rPr>
        <w:t xml:space="preserve">Тема </w:t>
      </w:r>
      <w:r w:rsidR="00F41DD4" w:rsidRPr="00F41DD4">
        <w:rPr>
          <w:b/>
          <w:color w:val="000000"/>
        </w:rPr>
        <w:t>2.1. Этапы педагогического проектирования в предметной области «</w:t>
      </w:r>
      <w:r w:rsidR="004C07FB">
        <w:rPr>
          <w:b/>
          <w:color w:val="000000"/>
        </w:rPr>
        <w:t>Математика и информатика</w:t>
      </w:r>
      <w:r w:rsidR="00F41DD4" w:rsidRPr="00F41DD4">
        <w:rPr>
          <w:b/>
          <w:color w:val="000000"/>
        </w:rPr>
        <w:t>»</w:t>
      </w:r>
    </w:p>
    <w:p w:rsidR="006065FE" w:rsidRDefault="00F41DD4" w:rsidP="00F41DD4">
      <w:pPr>
        <w:pStyle w:val="Style5"/>
        <w:widowControl/>
        <w:spacing w:line="274" w:lineRule="exact"/>
        <w:ind w:right="5" w:firstLine="708"/>
        <w:rPr>
          <w:color w:val="000000"/>
        </w:rPr>
      </w:pPr>
      <w:r>
        <w:rPr>
          <w:color w:val="000000"/>
        </w:rPr>
        <w:t xml:space="preserve">Этапы проектирования, отражающие общую логику и сущность проектной </w:t>
      </w:r>
      <w:r w:rsidR="006065FE">
        <w:rPr>
          <w:color w:val="000000"/>
        </w:rPr>
        <w:t>деятельности</w:t>
      </w:r>
      <w:r>
        <w:rPr>
          <w:color w:val="000000"/>
        </w:rPr>
        <w:t xml:space="preserve">: предпроектный этап (предварительный, или стартовый), этап реализации проекта, рефлексивный этап, послепроектный этап. На предпроектном этапе осуществляется: диагностика ситуации, проблематизация, концептуализация, выбор формата проекта, программирование и планирование хода </w:t>
      </w:r>
      <w:r w:rsidR="006065FE">
        <w:rPr>
          <w:color w:val="000000"/>
        </w:rPr>
        <w:t>проекта</w:t>
      </w:r>
      <w:r>
        <w:rPr>
          <w:color w:val="000000"/>
        </w:rPr>
        <w:t>. Завершает предпроектный этап процедура публичного представления проекта</w:t>
      </w:r>
    </w:p>
    <w:p w:rsidR="00F35C28" w:rsidRPr="000A616B" w:rsidRDefault="00F35C28" w:rsidP="00915609">
      <w:pPr>
        <w:ind w:firstLine="709"/>
        <w:jc w:val="both"/>
        <w:rPr>
          <w:b/>
          <w:sz w:val="24"/>
          <w:szCs w:val="24"/>
        </w:rPr>
      </w:pPr>
      <w:r w:rsidRPr="000A616B">
        <w:rPr>
          <w:b/>
          <w:sz w:val="24"/>
          <w:szCs w:val="24"/>
        </w:rPr>
        <w:t xml:space="preserve"> </w:t>
      </w:r>
    </w:p>
    <w:p w:rsidR="006065FE" w:rsidRDefault="00E95C9B" w:rsidP="006065FE">
      <w:pPr>
        <w:pStyle w:val="Style5"/>
        <w:widowControl/>
        <w:spacing w:line="274" w:lineRule="exact"/>
        <w:ind w:right="5" w:firstLine="708"/>
        <w:rPr>
          <w:b/>
          <w:color w:val="000000"/>
        </w:rPr>
      </w:pPr>
      <w:r w:rsidRPr="00F41DD4">
        <w:rPr>
          <w:b/>
        </w:rPr>
        <w:t xml:space="preserve">Тема </w:t>
      </w:r>
      <w:r w:rsidR="00F41DD4" w:rsidRPr="00F41DD4">
        <w:rPr>
          <w:b/>
          <w:color w:val="000000"/>
        </w:rPr>
        <w:t xml:space="preserve">2.2. Виды педагогических проектов </w:t>
      </w:r>
      <w:r w:rsidR="00F41DD4" w:rsidRPr="00194182">
        <w:rPr>
          <w:b/>
          <w:color w:val="000000"/>
        </w:rPr>
        <w:t>в предметной области «</w:t>
      </w:r>
      <w:r w:rsidR="004C07FB">
        <w:rPr>
          <w:b/>
          <w:color w:val="000000"/>
        </w:rPr>
        <w:t>Математика и информатика</w:t>
      </w:r>
      <w:r w:rsidR="00F41DD4" w:rsidRPr="00194182">
        <w:rPr>
          <w:b/>
          <w:color w:val="000000"/>
        </w:rPr>
        <w:t>»</w:t>
      </w:r>
    </w:p>
    <w:p w:rsidR="006065FE" w:rsidRDefault="00F41DD4" w:rsidP="006065FE">
      <w:pPr>
        <w:pStyle w:val="Style5"/>
        <w:widowControl/>
        <w:spacing w:line="240" w:lineRule="auto"/>
        <w:ind w:right="6" w:firstLine="709"/>
        <w:rPr>
          <w:color w:val="000000"/>
        </w:rPr>
      </w:pPr>
      <w:r>
        <w:rPr>
          <w:color w:val="000000"/>
        </w:rPr>
        <w:t xml:space="preserve">Виды педагогических проектов: учебные проекты, досуговые проекты, проекты в </w:t>
      </w:r>
      <w:r w:rsidR="006065FE">
        <w:rPr>
          <w:color w:val="000000"/>
        </w:rPr>
        <w:t>системе</w:t>
      </w:r>
      <w:r>
        <w:rPr>
          <w:color w:val="000000"/>
        </w:rPr>
        <w:t xml:space="preserve"> профессиональной подготовки, социально-педагогические проекты, проекты </w:t>
      </w:r>
      <w:r w:rsidR="006065FE">
        <w:rPr>
          <w:color w:val="000000"/>
        </w:rPr>
        <w:t>личностного</w:t>
      </w:r>
      <w:r>
        <w:rPr>
          <w:color w:val="000000"/>
        </w:rPr>
        <w:t xml:space="preserve"> становления, сетевые и международные проекты. Характерные особенности, </w:t>
      </w:r>
      <w:r w:rsidR="006065FE">
        <w:rPr>
          <w:color w:val="000000"/>
        </w:rPr>
        <w:t>механизм</w:t>
      </w:r>
      <w:r>
        <w:rPr>
          <w:color w:val="000000"/>
        </w:rPr>
        <w:t xml:space="preserve"> проектирования и требования к каждому из видов педагогического проекта</w:t>
      </w:r>
      <w:r w:rsidR="00194182">
        <w:rPr>
          <w:color w:val="000000"/>
        </w:rPr>
        <w:t xml:space="preserve"> в предметной области «</w:t>
      </w:r>
      <w:r w:rsidR="004C07FB">
        <w:rPr>
          <w:color w:val="000000"/>
        </w:rPr>
        <w:t>Математика и информатика</w:t>
      </w:r>
      <w:r w:rsidR="00194182">
        <w:rPr>
          <w:color w:val="000000"/>
        </w:rPr>
        <w:t>»</w:t>
      </w:r>
      <w:r>
        <w:rPr>
          <w:color w:val="000000"/>
        </w:rPr>
        <w:t xml:space="preserve">.      </w:t>
      </w:r>
    </w:p>
    <w:p w:rsidR="00157582" w:rsidRDefault="00157582" w:rsidP="00F41DD4">
      <w:pPr>
        <w:pStyle w:val="Style4"/>
        <w:widowControl/>
        <w:spacing w:line="274" w:lineRule="exact"/>
        <w:ind w:firstLine="708"/>
        <w:rPr>
          <w:b/>
        </w:rPr>
      </w:pPr>
    </w:p>
    <w:p w:rsidR="006065FE" w:rsidRPr="006065FE" w:rsidRDefault="00F35C28" w:rsidP="00F41DD4">
      <w:pPr>
        <w:pStyle w:val="Style4"/>
        <w:widowControl/>
        <w:spacing w:line="274" w:lineRule="exact"/>
        <w:ind w:firstLine="708"/>
        <w:rPr>
          <w:b/>
          <w:color w:val="000000"/>
        </w:rPr>
      </w:pPr>
      <w:r w:rsidRPr="006065FE">
        <w:rPr>
          <w:b/>
        </w:rPr>
        <w:t xml:space="preserve">Тема </w:t>
      </w:r>
      <w:r w:rsidR="00F41DD4" w:rsidRPr="006065FE">
        <w:rPr>
          <w:b/>
          <w:color w:val="000000"/>
        </w:rPr>
        <w:t>2.3. Объекты педагогического проектирования</w:t>
      </w:r>
    </w:p>
    <w:p w:rsidR="00F41DD4" w:rsidRDefault="00F41DD4" w:rsidP="00F41DD4">
      <w:pPr>
        <w:pStyle w:val="Style4"/>
        <w:widowControl/>
        <w:spacing w:line="274" w:lineRule="exact"/>
        <w:ind w:firstLine="708"/>
        <w:rPr>
          <w:color w:val="000000"/>
        </w:rPr>
      </w:pPr>
      <w:r>
        <w:rPr>
          <w:color w:val="000000"/>
        </w:rPr>
        <w:t>Проектирование содержания образования: проектирование концепции со-держания, проектирование образовательных программ, проектирование учебных планов. Направленность проектируемых изменений на развитие, модернизацию, реформирование образовательных систем. Проектирование педагогических технологий</w:t>
      </w:r>
      <w:r w:rsidR="00194182">
        <w:rPr>
          <w:color w:val="000000"/>
        </w:rPr>
        <w:t xml:space="preserve"> в предметной области «</w:t>
      </w:r>
      <w:r w:rsidR="004C07FB">
        <w:rPr>
          <w:color w:val="000000"/>
        </w:rPr>
        <w:t>Математика и информатика</w:t>
      </w:r>
      <w:r w:rsidR="00194182">
        <w:rPr>
          <w:color w:val="000000"/>
        </w:rPr>
        <w:t>»</w:t>
      </w:r>
      <w:r>
        <w:rPr>
          <w:color w:val="000000"/>
        </w:rPr>
        <w:t xml:space="preserve">. Проектирование контекста педагогической деятельности, </w:t>
      </w:r>
      <w:r w:rsidR="006065FE">
        <w:rPr>
          <w:color w:val="000000"/>
        </w:rPr>
        <w:t>педагогическая</w:t>
      </w:r>
      <w:r>
        <w:rPr>
          <w:color w:val="000000"/>
        </w:rPr>
        <w:t xml:space="preserve"> ситуация. Виды дидактических ситуаций: введения информации, формирования опыта, ориентировочная, эмоциональная, тренинговая, креативная, эталонная и ситуация обратной связи</w:t>
      </w:r>
      <w:r w:rsidR="006065FE">
        <w:rPr>
          <w:color w:val="000000"/>
        </w:rPr>
        <w:t>.</w:t>
      </w:r>
    </w:p>
    <w:p w:rsidR="00F41DD4" w:rsidRDefault="00F41DD4" w:rsidP="00F41DD4">
      <w:pPr>
        <w:pStyle w:val="Style4"/>
        <w:widowControl/>
        <w:spacing w:line="274" w:lineRule="exact"/>
        <w:ind w:firstLine="708"/>
        <w:rPr>
          <w:color w:val="000000"/>
        </w:rPr>
      </w:pPr>
    </w:p>
    <w:p w:rsidR="00F41DD4" w:rsidRPr="00F41DD4" w:rsidRDefault="00F41DD4" w:rsidP="00F41DD4">
      <w:pPr>
        <w:pStyle w:val="Style4"/>
        <w:widowControl/>
        <w:spacing w:line="274" w:lineRule="exact"/>
        <w:ind w:firstLine="708"/>
        <w:rPr>
          <w:b/>
          <w:color w:val="000000"/>
        </w:rPr>
      </w:pPr>
      <w:r w:rsidRPr="00F41DD4">
        <w:rPr>
          <w:b/>
          <w:color w:val="000000"/>
        </w:rPr>
        <w:t>Раздел 3. Результаты и оценка проектной деятельности в предметной области «</w:t>
      </w:r>
      <w:r w:rsidR="004C07FB">
        <w:rPr>
          <w:b/>
          <w:color w:val="000000"/>
        </w:rPr>
        <w:t>Математика и информатика</w:t>
      </w:r>
      <w:r w:rsidRPr="00F41DD4">
        <w:rPr>
          <w:b/>
          <w:color w:val="000000"/>
        </w:rPr>
        <w:t>»</w:t>
      </w:r>
    </w:p>
    <w:p w:rsidR="006065FE" w:rsidRDefault="00F35C28" w:rsidP="00F41DD4">
      <w:pPr>
        <w:pStyle w:val="Style4"/>
        <w:widowControl/>
        <w:spacing w:line="274" w:lineRule="exact"/>
        <w:ind w:firstLine="708"/>
        <w:rPr>
          <w:color w:val="000000"/>
        </w:rPr>
      </w:pPr>
      <w:r w:rsidRPr="00F41DD4">
        <w:rPr>
          <w:b/>
        </w:rPr>
        <w:t xml:space="preserve"> </w:t>
      </w:r>
      <w:r w:rsidR="00A9589F" w:rsidRPr="00F41DD4">
        <w:rPr>
          <w:rStyle w:val="FontStyle21"/>
          <w:b/>
          <w:sz w:val="24"/>
          <w:szCs w:val="24"/>
        </w:rPr>
        <w:t xml:space="preserve">Тема </w:t>
      </w:r>
      <w:r w:rsidR="00F41DD4" w:rsidRPr="00F41DD4">
        <w:rPr>
          <w:b/>
          <w:color w:val="000000"/>
        </w:rPr>
        <w:t>3.1. Результаты проектной деятельности в предметной области «</w:t>
      </w:r>
      <w:r w:rsidR="004C07FB">
        <w:rPr>
          <w:b/>
          <w:color w:val="000000"/>
        </w:rPr>
        <w:t>Математика и информатика</w:t>
      </w:r>
      <w:r w:rsidR="00F41DD4" w:rsidRPr="006065FE">
        <w:rPr>
          <w:b/>
          <w:color w:val="000000"/>
        </w:rPr>
        <w:t>»</w:t>
      </w:r>
    </w:p>
    <w:p w:rsidR="00F41DD4" w:rsidRDefault="00F41DD4" w:rsidP="00F41DD4">
      <w:pPr>
        <w:pStyle w:val="Style4"/>
        <w:widowControl/>
        <w:spacing w:line="274" w:lineRule="exact"/>
        <w:ind w:firstLine="708"/>
        <w:rPr>
          <w:color w:val="000000"/>
        </w:rPr>
      </w:pPr>
      <w:r>
        <w:rPr>
          <w:color w:val="000000"/>
        </w:rPr>
        <w:t>«Многослойность» результата проектной деятельности</w:t>
      </w:r>
      <w:r w:rsidR="00194182">
        <w:rPr>
          <w:color w:val="000000"/>
        </w:rPr>
        <w:t xml:space="preserve"> в предметной области «</w:t>
      </w:r>
      <w:r w:rsidR="004C07FB">
        <w:rPr>
          <w:color w:val="000000"/>
        </w:rPr>
        <w:t>Математика и информатика</w:t>
      </w:r>
      <w:r w:rsidR="00194182">
        <w:rPr>
          <w:color w:val="000000"/>
        </w:rPr>
        <w:t>»</w:t>
      </w:r>
      <w:r>
        <w:rPr>
          <w:color w:val="000000"/>
        </w:rPr>
        <w:t xml:space="preserve">. Два вида результатов психолого-педагогического проектирования:  развитие креативного мышления, </w:t>
      </w:r>
      <w:r w:rsidR="006065FE">
        <w:rPr>
          <w:color w:val="000000"/>
        </w:rPr>
        <w:t>воображения</w:t>
      </w:r>
      <w:r>
        <w:rPr>
          <w:color w:val="000000"/>
        </w:rPr>
        <w:t xml:space="preserve">, приобретение умений и навыков работы в проекте, формирование коммуникативной культуры; качество произведенного проектного продукта. </w:t>
      </w:r>
      <w:r w:rsidR="00194182">
        <w:rPr>
          <w:color w:val="000000"/>
        </w:rPr>
        <w:t>П</w:t>
      </w:r>
      <w:r>
        <w:rPr>
          <w:color w:val="000000"/>
        </w:rPr>
        <w:t>рямы</w:t>
      </w:r>
      <w:r w:rsidR="00194182">
        <w:rPr>
          <w:color w:val="000000"/>
        </w:rPr>
        <w:t>е</w:t>
      </w:r>
      <w:r>
        <w:rPr>
          <w:color w:val="000000"/>
        </w:rPr>
        <w:t xml:space="preserve"> и «побочны</w:t>
      </w:r>
      <w:r w:rsidR="00194182">
        <w:rPr>
          <w:color w:val="000000"/>
        </w:rPr>
        <w:t>е</w:t>
      </w:r>
      <w:r>
        <w:rPr>
          <w:color w:val="000000"/>
        </w:rPr>
        <w:t>» эф</w:t>
      </w:r>
      <w:r w:rsidR="00194182">
        <w:rPr>
          <w:color w:val="000000"/>
        </w:rPr>
        <w:t>фекты в предметной области «</w:t>
      </w:r>
      <w:r w:rsidR="004C07FB">
        <w:rPr>
          <w:color w:val="000000"/>
        </w:rPr>
        <w:t>Математика и информатика</w:t>
      </w:r>
      <w:r w:rsidR="00194182">
        <w:rPr>
          <w:color w:val="000000"/>
        </w:rPr>
        <w:t>». О</w:t>
      </w:r>
      <w:r>
        <w:rPr>
          <w:color w:val="000000"/>
        </w:rPr>
        <w:t>своение участниками дополнительных видов деятельности: диагностика, прогнозирование, экспертиза, рефлексия.</w:t>
      </w:r>
    </w:p>
    <w:p w:rsidR="00CB1E6F" w:rsidRDefault="00CB1E6F" w:rsidP="00F41DD4">
      <w:pPr>
        <w:pStyle w:val="Style4"/>
        <w:widowControl/>
        <w:spacing w:line="274" w:lineRule="exact"/>
        <w:ind w:firstLine="708"/>
      </w:pPr>
    </w:p>
    <w:p w:rsidR="006065FE" w:rsidRDefault="000A616B" w:rsidP="006065FE">
      <w:pPr>
        <w:ind w:firstLine="708"/>
        <w:jc w:val="both"/>
        <w:rPr>
          <w:b/>
          <w:color w:val="000000"/>
          <w:sz w:val="24"/>
          <w:szCs w:val="24"/>
        </w:rPr>
      </w:pPr>
      <w:r w:rsidRPr="00F41DD4">
        <w:rPr>
          <w:rStyle w:val="FontStyle21"/>
          <w:b/>
          <w:sz w:val="24"/>
          <w:szCs w:val="24"/>
        </w:rPr>
        <w:t>Тема</w:t>
      </w:r>
      <w:r w:rsidR="00A9589F" w:rsidRPr="00F41DD4">
        <w:rPr>
          <w:b/>
          <w:sz w:val="24"/>
          <w:szCs w:val="24"/>
        </w:rPr>
        <w:t xml:space="preserve"> </w:t>
      </w:r>
      <w:r w:rsidR="00F41DD4" w:rsidRPr="00F41DD4">
        <w:rPr>
          <w:b/>
          <w:sz w:val="24"/>
          <w:szCs w:val="24"/>
        </w:rPr>
        <w:t>3</w:t>
      </w:r>
      <w:r w:rsidR="00F41DD4" w:rsidRPr="00F41DD4">
        <w:rPr>
          <w:b/>
          <w:color w:val="000000"/>
          <w:sz w:val="24"/>
          <w:szCs w:val="24"/>
        </w:rPr>
        <w:t>.3. Ошибки, допускаемые в организации проектной деятельности в предметной области «</w:t>
      </w:r>
      <w:r w:rsidR="004C07FB">
        <w:rPr>
          <w:b/>
          <w:color w:val="000000"/>
          <w:sz w:val="24"/>
          <w:szCs w:val="24"/>
        </w:rPr>
        <w:t>Математика и информатика</w:t>
      </w:r>
      <w:r w:rsidR="00F41DD4" w:rsidRPr="00F41DD4">
        <w:rPr>
          <w:b/>
          <w:color w:val="000000"/>
          <w:sz w:val="24"/>
          <w:szCs w:val="24"/>
        </w:rPr>
        <w:t>»</w:t>
      </w:r>
    </w:p>
    <w:p w:rsidR="006065FE" w:rsidRDefault="00F41DD4" w:rsidP="006065FE">
      <w:pPr>
        <w:ind w:firstLine="708"/>
        <w:jc w:val="both"/>
        <w:rPr>
          <w:color w:val="000000"/>
          <w:sz w:val="24"/>
          <w:szCs w:val="24"/>
        </w:rPr>
      </w:pPr>
      <w:r>
        <w:rPr>
          <w:color w:val="000000"/>
          <w:sz w:val="24"/>
          <w:szCs w:val="24"/>
        </w:rPr>
        <w:t xml:space="preserve">Не учет моментов диагностики и мотивации, проблематизации при реализации </w:t>
      </w:r>
      <w:r w:rsidR="006065FE" w:rsidRPr="00C1298E">
        <w:rPr>
          <w:color w:val="000000"/>
          <w:sz w:val="24"/>
          <w:szCs w:val="24"/>
        </w:rPr>
        <w:t>проектов</w:t>
      </w:r>
      <w:r w:rsidRPr="00C1298E">
        <w:rPr>
          <w:color w:val="000000"/>
          <w:sz w:val="24"/>
          <w:szCs w:val="24"/>
        </w:rPr>
        <w:t xml:space="preserve"> </w:t>
      </w:r>
      <w:r w:rsidR="00C1298E" w:rsidRPr="00C1298E">
        <w:rPr>
          <w:color w:val="000000"/>
          <w:sz w:val="24"/>
          <w:szCs w:val="24"/>
        </w:rPr>
        <w:t>в предметной области «</w:t>
      </w:r>
      <w:r w:rsidR="004C07FB">
        <w:rPr>
          <w:color w:val="000000"/>
          <w:sz w:val="24"/>
          <w:szCs w:val="24"/>
        </w:rPr>
        <w:t>Математика и информатика</w:t>
      </w:r>
      <w:r w:rsidR="00C1298E" w:rsidRPr="00C1298E">
        <w:rPr>
          <w:color w:val="000000"/>
          <w:sz w:val="24"/>
          <w:szCs w:val="24"/>
        </w:rPr>
        <w:t>»</w:t>
      </w:r>
      <w:r w:rsidRPr="00C1298E">
        <w:rPr>
          <w:color w:val="000000"/>
          <w:sz w:val="24"/>
          <w:szCs w:val="24"/>
        </w:rPr>
        <w:t>. Создание ситуации псев</w:t>
      </w:r>
      <w:r w:rsidRPr="00C1298E">
        <w:rPr>
          <w:color w:val="000000"/>
          <w:sz w:val="24"/>
          <w:szCs w:val="24"/>
        </w:rPr>
        <w:lastRenderedPageBreak/>
        <w:t>допроектирования или «проектирования понарошку». Стремление планировать работу под имеющийся ресурс, а не поиск (создание) дополнительных или новых ресурсов под необходимую про</w:t>
      </w:r>
      <w:r>
        <w:rPr>
          <w:color w:val="000000"/>
          <w:sz w:val="24"/>
          <w:szCs w:val="24"/>
        </w:rPr>
        <w:t>грамму. Плохое знание разработчиками культурных аналогов проектируемого предмета, нет четкого представления о том, что такое «стандарт», технология», «система» и т.д. Нежелание обратиться к опыту коллег, специальной литературе, нормативным до</w:t>
      </w:r>
      <w:r w:rsidRPr="00C1298E">
        <w:rPr>
          <w:color w:val="000000"/>
          <w:sz w:val="24"/>
          <w:szCs w:val="24"/>
        </w:rPr>
        <w:t xml:space="preserve">кументам. Утопичность проекта </w:t>
      </w:r>
      <w:r w:rsidR="00C1298E" w:rsidRPr="00C1298E">
        <w:rPr>
          <w:color w:val="000000"/>
          <w:sz w:val="24"/>
          <w:szCs w:val="24"/>
        </w:rPr>
        <w:t>в предметной области «</w:t>
      </w:r>
      <w:r w:rsidR="004C07FB">
        <w:rPr>
          <w:color w:val="000000"/>
          <w:sz w:val="24"/>
          <w:szCs w:val="24"/>
        </w:rPr>
        <w:t>Математика и информатика</w:t>
      </w:r>
      <w:r w:rsidR="00C1298E" w:rsidRPr="00C1298E">
        <w:rPr>
          <w:color w:val="000000"/>
          <w:sz w:val="24"/>
          <w:szCs w:val="24"/>
        </w:rPr>
        <w:t>»</w:t>
      </w:r>
      <w:r w:rsidRPr="00C1298E">
        <w:rPr>
          <w:color w:val="000000"/>
          <w:sz w:val="24"/>
          <w:szCs w:val="24"/>
        </w:rPr>
        <w:t>из-за недостаточно</w:t>
      </w:r>
      <w:r>
        <w:rPr>
          <w:color w:val="000000"/>
          <w:sz w:val="24"/>
          <w:szCs w:val="24"/>
        </w:rPr>
        <w:t xml:space="preserve">сти ресурсной базы, отсутствия компетентной команды. </w:t>
      </w:r>
    </w:p>
    <w:p w:rsidR="006065FE" w:rsidRDefault="006065FE" w:rsidP="006065FE">
      <w:pPr>
        <w:ind w:firstLine="708"/>
        <w:jc w:val="both"/>
        <w:rPr>
          <w:color w:val="000000"/>
          <w:sz w:val="24"/>
          <w:szCs w:val="24"/>
        </w:rPr>
      </w:pPr>
    </w:p>
    <w:p w:rsidR="006065FE" w:rsidRDefault="006065FE" w:rsidP="006065FE">
      <w:pPr>
        <w:ind w:firstLine="708"/>
        <w:jc w:val="both"/>
        <w:rPr>
          <w:color w:val="000000"/>
          <w:sz w:val="24"/>
          <w:szCs w:val="24"/>
        </w:rPr>
      </w:pPr>
      <w:r w:rsidRPr="006065FE">
        <w:rPr>
          <w:b/>
          <w:color w:val="000000"/>
          <w:sz w:val="24"/>
          <w:szCs w:val="24"/>
        </w:rPr>
        <w:t>Тема 3.4. Публичное представление проекта</w:t>
      </w:r>
      <w:r>
        <w:rPr>
          <w:color w:val="000000"/>
          <w:sz w:val="24"/>
          <w:szCs w:val="24"/>
        </w:rPr>
        <w:t>.</w:t>
      </w:r>
    </w:p>
    <w:p w:rsidR="006065FE" w:rsidRDefault="006065FE" w:rsidP="006065FE">
      <w:pPr>
        <w:ind w:firstLine="708"/>
        <w:jc w:val="both"/>
        <w:rPr>
          <w:color w:val="000000"/>
          <w:sz w:val="24"/>
          <w:szCs w:val="24"/>
        </w:rPr>
      </w:pPr>
      <w:r>
        <w:rPr>
          <w:color w:val="000000"/>
          <w:sz w:val="24"/>
          <w:szCs w:val="24"/>
        </w:rPr>
        <w:t>Представление проекта может быть иллюстрировано с помощью рисунка, чертежа, словесного описания принципов деятельности. Организация внутренней и внешней, независимой экспертизы проектного замысла при использовании методов историко-педагогических аналогий, оценки специалистов, имитационного моделирования, рейтин-говой оценки. Коррекция замысла в соответствии с результатами экспертизы – заверше-ние предпроектного этапа.</w:t>
      </w:r>
    </w:p>
    <w:p w:rsidR="006065FE" w:rsidRDefault="006065FE" w:rsidP="006065FE">
      <w:pPr>
        <w:ind w:left="567" w:firstLine="141"/>
        <w:jc w:val="both"/>
        <w:rPr>
          <w:b/>
          <w:color w:val="000000"/>
          <w:sz w:val="24"/>
          <w:szCs w:val="24"/>
        </w:rPr>
      </w:pPr>
      <w:r>
        <w:rPr>
          <w:color w:val="000000"/>
          <w:sz w:val="24"/>
          <w:szCs w:val="24"/>
        </w:rPr>
        <w:br/>
      </w:r>
    </w:p>
    <w:p w:rsidR="00CB1E6F" w:rsidRPr="00A158EE" w:rsidRDefault="00CB1E6F" w:rsidP="00A158EE">
      <w:pPr>
        <w:tabs>
          <w:tab w:val="left" w:pos="900"/>
        </w:tabs>
        <w:ind w:firstLine="709"/>
        <w:jc w:val="both"/>
        <w:rPr>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76274F">
      <w:pPr>
        <w:pStyle w:val="a4"/>
        <w:numPr>
          <w:ilvl w:val="0"/>
          <w:numId w:val="5"/>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5B03EE">
        <w:rPr>
          <w:rFonts w:ascii="Times New Roman" w:hAnsi="Times New Roman"/>
          <w:sz w:val="24"/>
          <w:szCs w:val="24"/>
        </w:rPr>
        <w:t>Проектная деятельность обучающихся в предметной области «</w:t>
      </w:r>
      <w:r w:rsidR="004C07FB">
        <w:rPr>
          <w:rFonts w:ascii="Times New Roman" w:hAnsi="Times New Roman"/>
          <w:sz w:val="24"/>
          <w:szCs w:val="24"/>
        </w:rPr>
        <w:t>Математика и информатика</w:t>
      </w:r>
      <w:r w:rsidR="005B03EE">
        <w:rPr>
          <w:rFonts w:ascii="Times New Roman" w:hAnsi="Times New Roman"/>
          <w:sz w:val="24"/>
          <w:szCs w:val="24"/>
        </w:rPr>
        <w:t>»</w:t>
      </w:r>
      <w:r w:rsidRPr="002B3C02">
        <w:rPr>
          <w:rFonts w:ascii="Times New Roman" w:hAnsi="Times New Roman"/>
          <w:sz w:val="24"/>
          <w:szCs w:val="24"/>
        </w:rPr>
        <w:t xml:space="preserve">»/ </w:t>
      </w:r>
      <w:r w:rsidR="006F66B5">
        <w:rPr>
          <w:rFonts w:ascii="Times New Roman" w:hAnsi="Times New Roman"/>
          <w:sz w:val="24"/>
          <w:szCs w:val="24"/>
        </w:rPr>
        <w:t>Лучко О.Н.</w:t>
      </w:r>
      <w:r w:rsidR="003415AB" w:rsidRPr="002B3C02">
        <w:rPr>
          <w:rFonts w:ascii="Times New Roman" w:hAnsi="Times New Roman"/>
          <w:sz w:val="24"/>
          <w:szCs w:val="24"/>
        </w:rPr>
        <w:t>.</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006F66B5">
        <w:rPr>
          <w:rFonts w:ascii="Times New Roman" w:hAnsi="Times New Roman"/>
          <w:sz w:val="24"/>
          <w:szCs w:val="24"/>
        </w:rPr>
        <w:t xml:space="preserve"> 20</w:t>
      </w:r>
      <w:r w:rsidR="00882DEC">
        <w:rPr>
          <w:rFonts w:ascii="Times New Roman" w:hAnsi="Times New Roman"/>
          <w:sz w:val="24"/>
          <w:szCs w:val="24"/>
        </w:rPr>
        <w:t>2</w:t>
      </w:r>
      <w:r w:rsidR="003F06C6">
        <w:rPr>
          <w:rFonts w:ascii="Times New Roman" w:hAnsi="Times New Roman"/>
          <w:sz w:val="24"/>
          <w:szCs w:val="24"/>
        </w:rPr>
        <w:t>2</w:t>
      </w:r>
      <w:r w:rsidRPr="002B3C02">
        <w:rPr>
          <w:rFonts w:ascii="Times New Roman" w:hAnsi="Times New Roman"/>
          <w:sz w:val="24"/>
          <w:szCs w:val="24"/>
        </w:rPr>
        <w:t>.</w:t>
      </w:r>
    </w:p>
    <w:p w:rsidR="008408F2" w:rsidRPr="002B3C02" w:rsidRDefault="008408F2" w:rsidP="0076274F">
      <w:pPr>
        <w:pStyle w:val="a4"/>
        <w:numPr>
          <w:ilvl w:val="0"/>
          <w:numId w:val="5"/>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w:t>
      </w:r>
      <w:r w:rsidR="006F66B5">
        <w:rPr>
          <w:rFonts w:ascii="Times New Roman" w:hAnsi="Times New Roman"/>
          <w:color w:val="000000"/>
          <w:sz w:val="24"/>
          <w:szCs w:val="24"/>
        </w:rPr>
        <w:t xml:space="preserve"> Студенческого совета ОмГА от 28.08.2017</w:t>
      </w:r>
      <w:r w:rsidRPr="002B3C02">
        <w:rPr>
          <w:rFonts w:ascii="Times New Roman" w:hAnsi="Times New Roman"/>
          <w:color w:val="000000"/>
          <w:sz w:val="24"/>
          <w:szCs w:val="24"/>
        </w:rPr>
        <w:t xml:space="preserve"> (протокол заседания № 1), утвержденно</w:t>
      </w:r>
      <w:r w:rsidR="00741383">
        <w:rPr>
          <w:rFonts w:ascii="Times New Roman" w:hAnsi="Times New Roman"/>
          <w:color w:val="000000"/>
          <w:sz w:val="24"/>
          <w:szCs w:val="24"/>
        </w:rPr>
        <w:t>е</w:t>
      </w:r>
      <w:r w:rsidR="006F66B5">
        <w:rPr>
          <w:rFonts w:ascii="Times New Roman" w:hAnsi="Times New Roman"/>
          <w:color w:val="000000"/>
          <w:sz w:val="24"/>
          <w:szCs w:val="24"/>
        </w:rPr>
        <w:t xml:space="preserve"> приказом ректора от 31.08.2018 №92</w:t>
      </w:r>
      <w:r w:rsidRPr="002B3C02">
        <w:rPr>
          <w:rFonts w:ascii="Times New Roman" w:hAnsi="Times New Roman"/>
          <w:color w:val="000000"/>
          <w:sz w:val="24"/>
          <w:szCs w:val="24"/>
        </w:rPr>
        <w:t>.</w:t>
      </w:r>
    </w:p>
    <w:p w:rsidR="008408F2" w:rsidRPr="002B3C02" w:rsidRDefault="008408F2" w:rsidP="0076274F">
      <w:pPr>
        <w:pStyle w:val="15"/>
        <w:numPr>
          <w:ilvl w:val="0"/>
          <w:numId w:val="5"/>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2B3C02">
        <w:rPr>
          <w:rFonts w:ascii="Times New Roman" w:hAnsi="Times New Roman"/>
          <w:color w:val="000000"/>
          <w:sz w:val="24"/>
          <w:szCs w:val="24"/>
        </w:rPr>
        <w:t>Ученого совета от 2</w:t>
      </w:r>
      <w:r w:rsidR="00D04700">
        <w:rPr>
          <w:rFonts w:ascii="Times New Roman" w:hAnsi="Times New Roman"/>
          <w:color w:val="000000"/>
          <w:sz w:val="24"/>
          <w:szCs w:val="24"/>
        </w:rPr>
        <w:t>9</w:t>
      </w:r>
      <w:r w:rsidR="005E0364" w:rsidRPr="002B3C02">
        <w:rPr>
          <w:rFonts w:ascii="Times New Roman" w:hAnsi="Times New Roman"/>
          <w:color w:val="000000"/>
          <w:sz w:val="24"/>
          <w:szCs w:val="24"/>
        </w:rPr>
        <w:t>.08. 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w:t>
      </w:r>
      <w:r w:rsidR="00D04700">
        <w:rPr>
          <w:rFonts w:ascii="Times New Roman" w:hAnsi="Times New Roman"/>
          <w:color w:val="000000"/>
          <w:sz w:val="24"/>
          <w:szCs w:val="24"/>
        </w:rPr>
        <w:t xml:space="preserve"> Студенческого совета ОмГА от 29</w:t>
      </w:r>
      <w:r w:rsidR="005E0364" w:rsidRPr="002B3C02">
        <w:rPr>
          <w:rFonts w:ascii="Times New Roman" w:hAnsi="Times New Roman"/>
          <w:color w:val="000000"/>
          <w:sz w:val="24"/>
          <w:szCs w:val="24"/>
        </w:rPr>
        <w:t>.08.201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 утвержденного приказом ректора от </w:t>
      </w:r>
      <w:r w:rsidR="00D04700">
        <w:rPr>
          <w:rFonts w:ascii="Times New Roman" w:hAnsi="Times New Roman"/>
          <w:color w:val="000000"/>
          <w:sz w:val="24"/>
          <w:szCs w:val="24"/>
        </w:rPr>
        <w:t>01.09.2016 № 43в</w:t>
      </w:r>
      <w:r w:rsidR="005E0364" w:rsidRPr="002B3C02">
        <w:rPr>
          <w:rFonts w:ascii="Times New Roman" w:hAnsi="Times New Roman"/>
          <w:color w:val="000000"/>
          <w:sz w:val="24"/>
          <w:szCs w:val="24"/>
        </w:rPr>
        <w:t>.</w:t>
      </w:r>
    </w:p>
    <w:p w:rsidR="008408F2" w:rsidRPr="002B3C02" w:rsidRDefault="008408F2" w:rsidP="0076274F">
      <w:pPr>
        <w:pStyle w:val="15"/>
        <w:numPr>
          <w:ilvl w:val="0"/>
          <w:numId w:val="5"/>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41383">
        <w:rPr>
          <w:rFonts w:ascii="Times New Roman" w:hAnsi="Times New Roman"/>
          <w:color w:val="000000"/>
          <w:sz w:val="24"/>
          <w:szCs w:val="24"/>
        </w:rPr>
        <w:t>е</w:t>
      </w:r>
      <w:r w:rsidRPr="002B3C02">
        <w:rPr>
          <w:rFonts w:ascii="Times New Roman" w:hAnsi="Times New Roman"/>
          <w:color w:val="000000"/>
          <w:sz w:val="24"/>
          <w:szCs w:val="24"/>
        </w:rPr>
        <w:t xml:space="preserve"> пр</w:t>
      </w:r>
      <w:r w:rsidR="006F66B5">
        <w:rPr>
          <w:rFonts w:ascii="Times New Roman" w:hAnsi="Times New Roman"/>
          <w:color w:val="000000"/>
          <w:sz w:val="24"/>
          <w:szCs w:val="24"/>
        </w:rPr>
        <w:t>иказом ректора от 31.08.2018 №92</w:t>
      </w:r>
      <w:r w:rsidRPr="002B3C02">
        <w:rPr>
          <w:rFonts w:ascii="Times New Roman" w:hAnsi="Times New Roman"/>
          <w:color w:val="000000"/>
          <w:sz w:val="24"/>
          <w:szCs w:val="24"/>
        </w:rPr>
        <w:t>.</w:t>
      </w:r>
    </w:p>
    <w:p w:rsidR="008408F2" w:rsidRPr="002B3C02" w:rsidRDefault="008408F2" w:rsidP="008408F2">
      <w:pPr>
        <w:pStyle w:val="15"/>
        <w:spacing w:after="0"/>
        <w:ind w:left="360"/>
        <w:jc w:val="both"/>
        <w:rPr>
          <w:rFonts w:ascii="Times New Roman" w:hAnsi="Times New Roman"/>
          <w:color w:val="000000"/>
          <w:sz w:val="24"/>
          <w:szCs w:val="24"/>
        </w:rPr>
      </w:pPr>
    </w:p>
    <w:p w:rsidR="00785842" w:rsidRPr="002B3C02" w:rsidRDefault="006F66B5"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B3C02" w:rsidRDefault="00705814" w:rsidP="008408F2">
      <w:pPr>
        <w:widowControl/>
        <w:tabs>
          <w:tab w:val="left" w:pos="406"/>
        </w:tabs>
        <w:autoSpaceDE/>
        <w:autoSpaceDN/>
        <w:adjustRightInd/>
        <w:ind w:firstLine="709"/>
        <w:jc w:val="center"/>
        <w:rPr>
          <w:b/>
          <w:bCs/>
          <w:color w:val="000000"/>
          <w:sz w:val="24"/>
          <w:szCs w:val="24"/>
        </w:rPr>
      </w:pPr>
      <w:r w:rsidRPr="002B3C02">
        <w:rPr>
          <w:b/>
          <w:bCs/>
          <w:color w:val="000000"/>
          <w:sz w:val="24"/>
          <w:szCs w:val="24"/>
        </w:rPr>
        <w:t>Основная</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310999" w:rsidRPr="00310999" w:rsidRDefault="00310999" w:rsidP="00085AA2">
      <w:pPr>
        <w:numPr>
          <w:ilvl w:val="0"/>
          <w:numId w:val="35"/>
        </w:numPr>
        <w:jc w:val="both"/>
        <w:rPr>
          <w:sz w:val="24"/>
          <w:szCs w:val="24"/>
          <w:shd w:val="clear" w:color="auto" w:fill="FFFFFF"/>
        </w:rPr>
      </w:pPr>
      <w:r w:rsidRPr="00310999">
        <w:rPr>
          <w:sz w:val="24"/>
          <w:szCs w:val="24"/>
          <w:shd w:val="clear" w:color="auto" w:fill="FFFFFF"/>
        </w:rPr>
        <w:t xml:space="preserve">Миронов А.В. Деятельностный подход в образовании. Деятельность учебная, игровая, проектная, исследовательская: способы реализации, преемственность на этапах общего образования в условиях ФГТ и ФГОС [Электронный ресурс]: пособие для учителя/ Миронов А.В.— Электрон. текстовые данные.— Набережные Челны: </w:t>
      </w:r>
      <w:r w:rsidRPr="00310999">
        <w:rPr>
          <w:sz w:val="24"/>
          <w:szCs w:val="24"/>
          <w:shd w:val="clear" w:color="auto" w:fill="FFFFFF"/>
        </w:rPr>
        <w:lastRenderedPageBreak/>
        <w:t xml:space="preserve">Набережночелнинский государственный педагогический университет, 2013.— 139 c.— Режим доступа: </w:t>
      </w:r>
      <w:hyperlink r:id="rId8" w:history="1">
        <w:r w:rsidR="0058481E">
          <w:rPr>
            <w:rStyle w:val="a8"/>
            <w:sz w:val="24"/>
            <w:szCs w:val="24"/>
            <w:shd w:val="clear" w:color="auto" w:fill="FFFFFF"/>
          </w:rPr>
          <w:t>http://www.iprbookshop.ru/49917</w:t>
        </w:r>
      </w:hyperlink>
      <w:r w:rsidRPr="00310999">
        <w:rPr>
          <w:sz w:val="24"/>
          <w:szCs w:val="24"/>
          <w:shd w:val="clear" w:color="auto" w:fill="FFFFFF"/>
        </w:rPr>
        <w:t xml:space="preserve"> </w:t>
      </w:r>
    </w:p>
    <w:p w:rsidR="00310999" w:rsidRPr="00310999" w:rsidRDefault="00310999" w:rsidP="00085AA2">
      <w:pPr>
        <w:numPr>
          <w:ilvl w:val="0"/>
          <w:numId w:val="35"/>
        </w:numPr>
        <w:jc w:val="both"/>
        <w:rPr>
          <w:sz w:val="24"/>
          <w:szCs w:val="24"/>
          <w:shd w:val="clear" w:color="auto" w:fill="FFFFFF"/>
        </w:rPr>
      </w:pPr>
      <w:r w:rsidRPr="00310999">
        <w:rPr>
          <w:sz w:val="24"/>
          <w:szCs w:val="24"/>
          <w:shd w:val="clear" w:color="auto" w:fill="FFFFFF"/>
        </w:rPr>
        <w:t xml:space="preserve">Лыгина Н.И. Проектируем образовательный процесс по учебной дисциплине в условиях компетентностного подхода [Электронный ресурс]: учебное пособие/ Лыгина Н.И., Макаренко О.В.— Электрон. текстовые данные.— Новосибирск: Новосибирский государственный технический университет, 2013.— 131 c.— Режим доступа: </w:t>
      </w:r>
      <w:hyperlink r:id="rId9" w:history="1">
        <w:r w:rsidR="0058481E">
          <w:rPr>
            <w:rStyle w:val="a8"/>
            <w:sz w:val="24"/>
            <w:szCs w:val="24"/>
            <w:shd w:val="clear" w:color="auto" w:fill="FFFFFF"/>
          </w:rPr>
          <w:t>http://www.iprbookshop.ru/44837</w:t>
        </w:r>
      </w:hyperlink>
    </w:p>
    <w:p w:rsidR="00310999" w:rsidRPr="00310999" w:rsidRDefault="00310999" w:rsidP="00085AA2">
      <w:pPr>
        <w:ind w:left="720"/>
        <w:jc w:val="both"/>
        <w:rPr>
          <w:sz w:val="24"/>
          <w:szCs w:val="24"/>
        </w:rPr>
      </w:pPr>
    </w:p>
    <w:p w:rsidR="00310999" w:rsidRPr="00310999" w:rsidRDefault="00310999" w:rsidP="00085AA2">
      <w:pPr>
        <w:jc w:val="both"/>
        <w:rPr>
          <w:b/>
          <w:sz w:val="24"/>
          <w:szCs w:val="24"/>
        </w:rPr>
      </w:pPr>
      <w:r w:rsidRPr="00310999">
        <w:rPr>
          <w:b/>
          <w:sz w:val="24"/>
          <w:szCs w:val="24"/>
        </w:rPr>
        <w:t>Дополнительная</w:t>
      </w:r>
    </w:p>
    <w:p w:rsidR="00310999" w:rsidRPr="00310999" w:rsidRDefault="00310999" w:rsidP="00085AA2">
      <w:pPr>
        <w:numPr>
          <w:ilvl w:val="0"/>
          <w:numId w:val="36"/>
        </w:numPr>
        <w:jc w:val="both"/>
        <w:rPr>
          <w:bCs/>
          <w:iCs/>
          <w:sz w:val="24"/>
          <w:szCs w:val="24"/>
        </w:rPr>
      </w:pPr>
      <w:r w:rsidRPr="00310999">
        <w:rPr>
          <w:sz w:val="24"/>
          <w:szCs w:val="24"/>
          <w:shd w:val="clear" w:color="auto" w:fill="FFFFFF"/>
        </w:rPr>
        <w:t xml:space="preserve">Педагогическая деятельность и педагогическое образование в инновационном обществе [Электронный ресурс]: сборник трудов по итогам Международной научной конференции Волгоград, 8–9 октября 2013 г./ И.Н. Аллагулова [и др.].— Электрон. текстовые данные.— Волгоград: Волгоградский государственный социально-педагогический университет, «Перемена», 2013.— 275 c.— Режим доступа: </w:t>
      </w:r>
      <w:hyperlink r:id="rId10" w:history="1">
        <w:r w:rsidR="0058481E">
          <w:rPr>
            <w:rStyle w:val="a8"/>
            <w:sz w:val="24"/>
            <w:szCs w:val="24"/>
            <w:shd w:val="clear" w:color="auto" w:fill="FFFFFF"/>
          </w:rPr>
          <w:t>http://www.iprbookshop.ru/40749</w:t>
        </w:r>
      </w:hyperlink>
    </w:p>
    <w:p w:rsidR="00310999" w:rsidRPr="00310999" w:rsidRDefault="00310999" w:rsidP="00085AA2">
      <w:pPr>
        <w:numPr>
          <w:ilvl w:val="0"/>
          <w:numId w:val="36"/>
        </w:numPr>
        <w:jc w:val="both"/>
        <w:rPr>
          <w:bCs/>
          <w:iCs/>
          <w:sz w:val="24"/>
          <w:szCs w:val="24"/>
        </w:rPr>
      </w:pPr>
      <w:r w:rsidRPr="00310999">
        <w:rPr>
          <w:iCs/>
          <w:sz w:val="24"/>
          <w:szCs w:val="24"/>
          <w:shd w:val="clear" w:color="auto" w:fill="FFFFFF"/>
        </w:rPr>
        <w:t>Петряков, П. А.</w:t>
      </w:r>
      <w:r w:rsidRPr="00310999">
        <w:rPr>
          <w:rStyle w:val="apple-converted-space"/>
          <w:iCs/>
          <w:sz w:val="24"/>
          <w:szCs w:val="24"/>
          <w:shd w:val="clear" w:color="auto" w:fill="FFFFFF"/>
        </w:rPr>
        <w:t> </w:t>
      </w:r>
      <w:r w:rsidRPr="00310999">
        <w:rPr>
          <w:sz w:val="24"/>
          <w:szCs w:val="24"/>
          <w:shd w:val="clear" w:color="auto" w:fill="FFFFFF"/>
        </w:rPr>
        <w:t>Проектное обучение основам здорового образа жизни : учебное пособие для СПО / П. А. Петряков, М. Е. Шувалова. — 2-е изд., испр. и доп. — М. : Издательство Юрайт, 2017. — 191 с. — (Профессиональное образование). — ISBN 978-5-534-03437-0.— Режим доступа:</w:t>
      </w:r>
      <w:r w:rsidRPr="00310999">
        <w:rPr>
          <w:sz w:val="24"/>
          <w:szCs w:val="24"/>
        </w:rPr>
        <w:t xml:space="preserve"> </w:t>
      </w:r>
      <w:hyperlink r:id="rId11" w:history="1">
        <w:r w:rsidR="0058481E">
          <w:rPr>
            <w:rStyle w:val="a8"/>
            <w:sz w:val="24"/>
            <w:szCs w:val="24"/>
          </w:rPr>
          <w:t>https://www.biblio-online.ru/book/4F4CA9BC-579F-49E7-B142-9DDFB67832B9</w:t>
        </w:r>
      </w:hyperlink>
    </w:p>
    <w:p w:rsidR="00972B36" w:rsidRPr="00972B36" w:rsidRDefault="00972B36" w:rsidP="00C31FA0">
      <w:pPr>
        <w:ind w:firstLine="709"/>
        <w:jc w:val="center"/>
        <w:rPr>
          <w:rFonts w:ascii="Calibri" w:hAnsi="Calibri"/>
          <w:b/>
          <w:sz w:val="24"/>
          <w:szCs w:val="24"/>
        </w:rPr>
      </w:pPr>
    </w:p>
    <w:p w:rsidR="00777B09" w:rsidRPr="002B3C02" w:rsidRDefault="006F66B5"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2" w:history="1">
        <w:r w:rsidR="0058481E">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3" w:history="1">
        <w:r w:rsidR="0058481E">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8481E">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5" w:history="1">
        <w:r w:rsidR="0058481E">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6" w:history="1">
        <w:r w:rsidR="0058481E">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7" w:history="1">
        <w:r w:rsidR="00030354">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8" w:history="1">
        <w:r w:rsidR="0058481E">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9" w:history="1">
        <w:r w:rsidR="0058481E">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0" w:history="1">
        <w:r w:rsidR="0058481E">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8481E">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2" w:history="1">
        <w:r w:rsidR="0058481E">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8481E">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8481E">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lastRenderedPageBreak/>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6F66B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5B03EE">
        <w:rPr>
          <w:b/>
          <w:bCs/>
          <w:sz w:val="24"/>
          <w:szCs w:val="24"/>
        </w:rPr>
        <w:t>Проектная деятельность обучающихся в предметной области «</w:t>
      </w:r>
      <w:r w:rsidR="004C07FB">
        <w:rPr>
          <w:b/>
          <w:bCs/>
          <w:sz w:val="24"/>
          <w:szCs w:val="24"/>
        </w:rPr>
        <w:t>Математика и информатика</w:t>
      </w:r>
      <w:r w:rsidR="005B03EE">
        <w:rPr>
          <w:b/>
          <w:bCs/>
          <w:sz w:val="24"/>
          <w:szCs w:val="24"/>
        </w:rPr>
        <w:t>»</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2B3C02">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w:t>
      </w:r>
      <w:r w:rsidRPr="002B3C02">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6F66B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ПРОГРАММНОГО ОБЕСПЕЧЕНИЯ</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 xml:space="preserve">Microsoft Windows XP Professional SP3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t xml:space="preserve">Microsoft Office Professional 2007 Russian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r>
      <w:r w:rsidRPr="002B3C02">
        <w:rPr>
          <w:color w:val="000000"/>
          <w:sz w:val="24"/>
          <w:szCs w:val="24"/>
        </w:rPr>
        <w:t>Антивирус</w:t>
      </w:r>
      <w:r w:rsidRPr="002B3C02">
        <w:rPr>
          <w:color w:val="000000"/>
          <w:sz w:val="24"/>
          <w:szCs w:val="24"/>
          <w:lang w:val="en-US"/>
        </w:rPr>
        <w:t xml:space="preserve"> </w:t>
      </w:r>
      <w:r w:rsidRPr="002B3C02">
        <w:rPr>
          <w:color w:val="000000"/>
          <w:sz w:val="24"/>
          <w:szCs w:val="24"/>
        </w:rPr>
        <w:t>Касперского</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Cистема управления курсами LMS Moodle</w:t>
      </w:r>
    </w:p>
    <w:p w:rsidR="00057E1B" w:rsidRDefault="00057E1B" w:rsidP="00057E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7E1B" w:rsidRDefault="00057E1B" w:rsidP="00057E1B">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8481E">
          <w:rPr>
            <w:rStyle w:val="a8"/>
            <w:rFonts w:ascii="Times New Roman" w:hAnsi="Times New Roman"/>
            <w:sz w:val="24"/>
            <w:szCs w:val="24"/>
          </w:rPr>
          <w:t>http://www.consultant.ru/edu/student/study/</w:t>
        </w:r>
      </w:hyperlink>
    </w:p>
    <w:p w:rsidR="00057E1B" w:rsidRDefault="00057E1B" w:rsidP="00057E1B">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8481E">
          <w:rPr>
            <w:rStyle w:val="a8"/>
            <w:rFonts w:ascii="Times New Roman" w:hAnsi="Times New Roman"/>
            <w:sz w:val="24"/>
            <w:szCs w:val="24"/>
          </w:rPr>
          <w:t>http://edu.garant.ru/omga/</w:t>
        </w:r>
      </w:hyperlink>
    </w:p>
    <w:p w:rsidR="00057E1B" w:rsidRDefault="00057E1B" w:rsidP="00057E1B">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8481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7E1B" w:rsidRDefault="00057E1B" w:rsidP="00057E1B">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8481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7E1B" w:rsidRDefault="00057E1B" w:rsidP="00057E1B">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8481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7E1B" w:rsidRDefault="00057E1B" w:rsidP="00057E1B">
      <w:pPr>
        <w:pStyle w:val="a4"/>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58481E">
          <w:rPr>
            <w:rStyle w:val="a8"/>
            <w:rFonts w:ascii="Times New Roman" w:eastAsia="Times New Roman" w:hAnsi="Times New Roman"/>
            <w:sz w:val="24"/>
          </w:rPr>
          <w:t>http://www.gumer.info/bibliotek_Buks/Pedagog/index.php</w:t>
        </w:r>
      </w:hyperlink>
    </w:p>
    <w:p w:rsidR="00057E1B" w:rsidRDefault="00057E1B" w:rsidP="00057E1B">
      <w:pPr>
        <w:ind w:firstLine="709"/>
        <w:jc w:val="both"/>
        <w:rPr>
          <w:b/>
          <w:sz w:val="24"/>
          <w:szCs w:val="24"/>
        </w:rPr>
      </w:pPr>
    </w:p>
    <w:p w:rsidR="00057E1B" w:rsidRDefault="00057E1B" w:rsidP="00057E1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57E1B" w:rsidRDefault="00057E1B" w:rsidP="00057E1B">
      <w:pPr>
        <w:ind w:firstLine="709"/>
        <w:jc w:val="both"/>
        <w:rPr>
          <w:b/>
          <w:sz w:val="24"/>
          <w:szCs w:val="24"/>
        </w:rPr>
      </w:pPr>
    </w:p>
    <w:p w:rsidR="00057E1B" w:rsidRDefault="00057E1B" w:rsidP="00057E1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7E1B" w:rsidRDefault="00057E1B" w:rsidP="00057E1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7E1B" w:rsidRDefault="00057E1B" w:rsidP="00057E1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7E1B" w:rsidRDefault="00057E1B" w:rsidP="00057E1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w:t>
      </w:r>
      <w:r>
        <w:rPr>
          <w:sz w:val="24"/>
          <w:szCs w:val="24"/>
        </w:rPr>
        <w:lastRenderedPageBreak/>
        <w:t xml:space="preserve">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7E1B" w:rsidRDefault="00057E1B" w:rsidP="00057E1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035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57E1B" w:rsidRDefault="00057E1B" w:rsidP="00057E1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7E1B" w:rsidRDefault="00057E1B" w:rsidP="00057E1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0354">
          <w:rPr>
            <w:rStyle w:val="a8"/>
            <w:sz w:val="24"/>
            <w:szCs w:val="24"/>
          </w:rPr>
          <w:t>www.biblio-online.ru</w:t>
        </w:r>
      </w:hyperlink>
      <w:r>
        <w:rPr>
          <w:sz w:val="24"/>
          <w:szCs w:val="24"/>
        </w:rPr>
        <w:t xml:space="preserve"> </w:t>
      </w:r>
    </w:p>
    <w:p w:rsidR="00057E1B" w:rsidRDefault="00057E1B" w:rsidP="00057E1B">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057E1B" w:rsidRDefault="00057E1B" w:rsidP="00057E1B">
      <w:pPr>
        <w:widowControl/>
        <w:autoSpaceDE/>
        <w:adjustRightInd/>
        <w:ind w:firstLine="709"/>
        <w:jc w:val="both"/>
        <w:rPr>
          <w:color w:val="000000"/>
          <w:sz w:val="24"/>
          <w:szCs w:val="24"/>
        </w:rPr>
      </w:pPr>
    </w:p>
    <w:p w:rsidR="00057E1B" w:rsidRDefault="00057E1B" w:rsidP="00057E1B">
      <w:pPr>
        <w:widowControl/>
        <w:autoSpaceDE/>
        <w:adjustRightInd/>
        <w:ind w:firstLine="709"/>
        <w:jc w:val="both"/>
        <w:rPr>
          <w:sz w:val="24"/>
          <w:szCs w:val="24"/>
        </w:rPr>
      </w:pPr>
    </w:p>
    <w:p w:rsidR="00057E1B" w:rsidRDefault="00057E1B" w:rsidP="00057E1B">
      <w:pPr>
        <w:widowControl/>
        <w:tabs>
          <w:tab w:val="left" w:pos="993"/>
        </w:tabs>
        <w:autoSpaceDE/>
        <w:adjustRightInd/>
        <w:ind w:firstLine="709"/>
        <w:jc w:val="both"/>
        <w:rPr>
          <w:color w:val="000000"/>
          <w:sz w:val="24"/>
          <w:szCs w:val="24"/>
        </w:rPr>
      </w:pPr>
    </w:p>
    <w:p w:rsidR="00057E1B" w:rsidRDefault="00057E1B" w:rsidP="00057E1B">
      <w:pPr>
        <w:widowControl/>
        <w:tabs>
          <w:tab w:val="left" w:pos="993"/>
        </w:tabs>
        <w:autoSpaceDE/>
        <w:adjustRightInd/>
        <w:ind w:firstLine="709"/>
        <w:jc w:val="both"/>
        <w:rPr>
          <w:b/>
          <w:color w:val="000000"/>
          <w:sz w:val="24"/>
          <w:szCs w:val="24"/>
        </w:rPr>
      </w:pPr>
    </w:p>
    <w:p w:rsidR="00057E1B" w:rsidRDefault="00057E1B" w:rsidP="00057E1B">
      <w:pPr>
        <w:widowControl/>
        <w:autoSpaceDE/>
        <w:adjustRightInd/>
        <w:ind w:firstLine="709"/>
        <w:jc w:val="both"/>
        <w:rPr>
          <w:sz w:val="24"/>
          <w:szCs w:val="24"/>
        </w:rPr>
      </w:pPr>
    </w:p>
    <w:p w:rsidR="00FA5C55" w:rsidRPr="00793E1B" w:rsidRDefault="00FA5C55" w:rsidP="00057E1B">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9BE" w:rsidRDefault="008D79BE" w:rsidP="00160BC1">
      <w:r>
        <w:separator/>
      </w:r>
    </w:p>
  </w:endnote>
  <w:endnote w:type="continuationSeparator" w:id="0">
    <w:p w:rsidR="008D79BE" w:rsidRDefault="008D79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9BE" w:rsidRDefault="008D79BE" w:rsidP="00160BC1">
      <w:r>
        <w:separator/>
      </w:r>
    </w:p>
  </w:footnote>
  <w:footnote w:type="continuationSeparator" w:id="0">
    <w:p w:rsidR="008D79BE" w:rsidRDefault="008D79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12377F"/>
    <w:multiLevelType w:val="hybridMultilevel"/>
    <w:tmpl w:val="A1049E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90248D7"/>
    <w:multiLevelType w:val="hybridMultilevel"/>
    <w:tmpl w:val="0F8E1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7543F"/>
    <w:multiLevelType w:val="hybridMultilevel"/>
    <w:tmpl w:val="3BA81192"/>
    <w:lvl w:ilvl="0" w:tplc="97342B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CF1F8F"/>
    <w:multiLevelType w:val="hybridMultilevel"/>
    <w:tmpl w:val="55B0A5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num>
  <w:num w:numId="2">
    <w:abstractNumId w:val="18"/>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4"/>
  </w:num>
  <w:num w:numId="22">
    <w:abstractNumId w:val="12"/>
  </w:num>
  <w:num w:numId="23">
    <w:abstractNumId w:val="10"/>
  </w:num>
  <w:num w:numId="24">
    <w:abstractNumId w:val="37"/>
  </w:num>
  <w:num w:numId="25">
    <w:abstractNumId w:val="13"/>
  </w:num>
  <w:num w:numId="26">
    <w:abstractNumId w:val="35"/>
  </w:num>
  <w:num w:numId="27">
    <w:abstractNumId w:val="2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4B4B"/>
    <w:rsid w:val="00017D31"/>
    <w:rsid w:val="000279C8"/>
    <w:rsid w:val="00027D2C"/>
    <w:rsid w:val="00027D3F"/>
    <w:rsid w:val="00027E5B"/>
    <w:rsid w:val="00030354"/>
    <w:rsid w:val="0003489F"/>
    <w:rsid w:val="00037461"/>
    <w:rsid w:val="00040D5F"/>
    <w:rsid w:val="00051AEE"/>
    <w:rsid w:val="00057E1B"/>
    <w:rsid w:val="00060A01"/>
    <w:rsid w:val="00062320"/>
    <w:rsid w:val="00063370"/>
    <w:rsid w:val="00064AA9"/>
    <w:rsid w:val="000835F5"/>
    <w:rsid w:val="00085AA2"/>
    <w:rsid w:val="0008727A"/>
    <w:rsid w:val="000875BF"/>
    <w:rsid w:val="000911D1"/>
    <w:rsid w:val="00094B0D"/>
    <w:rsid w:val="00095B30"/>
    <w:rsid w:val="000A3129"/>
    <w:rsid w:val="000A4FAC"/>
    <w:rsid w:val="000A616B"/>
    <w:rsid w:val="000B130E"/>
    <w:rsid w:val="000B1331"/>
    <w:rsid w:val="000B4AE7"/>
    <w:rsid w:val="000B7795"/>
    <w:rsid w:val="000C03FE"/>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5938"/>
    <w:rsid w:val="001378B1"/>
    <w:rsid w:val="00150795"/>
    <w:rsid w:val="001510D2"/>
    <w:rsid w:val="0015639D"/>
    <w:rsid w:val="001571B8"/>
    <w:rsid w:val="00157582"/>
    <w:rsid w:val="00160BC1"/>
    <w:rsid w:val="00161C70"/>
    <w:rsid w:val="00166A4C"/>
    <w:rsid w:val="001716A9"/>
    <w:rsid w:val="00174539"/>
    <w:rsid w:val="001766DC"/>
    <w:rsid w:val="00177194"/>
    <w:rsid w:val="001804D9"/>
    <w:rsid w:val="00180E5D"/>
    <w:rsid w:val="00181AAB"/>
    <w:rsid w:val="00184B46"/>
    <w:rsid w:val="00184F65"/>
    <w:rsid w:val="001871AA"/>
    <w:rsid w:val="00194182"/>
    <w:rsid w:val="00194F82"/>
    <w:rsid w:val="00195C9F"/>
    <w:rsid w:val="001A34E7"/>
    <w:rsid w:val="001A6533"/>
    <w:rsid w:val="001B3ECE"/>
    <w:rsid w:val="001C4FED"/>
    <w:rsid w:val="001C6305"/>
    <w:rsid w:val="001F0EBF"/>
    <w:rsid w:val="001F11DE"/>
    <w:rsid w:val="001F7A9D"/>
    <w:rsid w:val="00207E2E"/>
    <w:rsid w:val="00207FB7"/>
    <w:rsid w:val="00211C1B"/>
    <w:rsid w:val="00220670"/>
    <w:rsid w:val="00225594"/>
    <w:rsid w:val="00234629"/>
    <w:rsid w:val="0024078E"/>
    <w:rsid w:val="00240A81"/>
    <w:rsid w:val="002428DE"/>
    <w:rsid w:val="00245199"/>
    <w:rsid w:val="002657BC"/>
    <w:rsid w:val="0027355F"/>
    <w:rsid w:val="00276128"/>
    <w:rsid w:val="0027733F"/>
    <w:rsid w:val="00282BCD"/>
    <w:rsid w:val="00291D05"/>
    <w:rsid w:val="002933E5"/>
    <w:rsid w:val="002A0D1B"/>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468"/>
    <w:rsid w:val="002E4CB7"/>
    <w:rsid w:val="002F34C6"/>
    <w:rsid w:val="002F4532"/>
    <w:rsid w:val="00302B88"/>
    <w:rsid w:val="00310999"/>
    <w:rsid w:val="00312391"/>
    <w:rsid w:val="00315AB7"/>
    <w:rsid w:val="0032166A"/>
    <w:rsid w:val="00330957"/>
    <w:rsid w:val="0033546E"/>
    <w:rsid w:val="003415AB"/>
    <w:rsid w:val="00343484"/>
    <w:rsid w:val="00355C7E"/>
    <w:rsid w:val="0036035A"/>
    <w:rsid w:val="003618C2"/>
    <w:rsid w:val="00363097"/>
    <w:rsid w:val="00365758"/>
    <w:rsid w:val="003668E3"/>
    <w:rsid w:val="0036699E"/>
    <w:rsid w:val="003679DF"/>
    <w:rsid w:val="003905C9"/>
    <w:rsid w:val="00390B62"/>
    <w:rsid w:val="003A3494"/>
    <w:rsid w:val="003A57B5"/>
    <w:rsid w:val="003A6FB0"/>
    <w:rsid w:val="003A71E4"/>
    <w:rsid w:val="003B7F71"/>
    <w:rsid w:val="003C726D"/>
    <w:rsid w:val="003D79E0"/>
    <w:rsid w:val="003E3A7F"/>
    <w:rsid w:val="003E3AB9"/>
    <w:rsid w:val="003F06C6"/>
    <w:rsid w:val="003F2DD5"/>
    <w:rsid w:val="00400491"/>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B75DE"/>
    <w:rsid w:val="004C07FB"/>
    <w:rsid w:val="004C5815"/>
    <w:rsid w:val="004C6DB3"/>
    <w:rsid w:val="004D7266"/>
    <w:rsid w:val="004E0C3F"/>
    <w:rsid w:val="004E3D82"/>
    <w:rsid w:val="004E40FE"/>
    <w:rsid w:val="004E4CD6"/>
    <w:rsid w:val="004E4DB2"/>
    <w:rsid w:val="004E62F1"/>
    <w:rsid w:val="004E753A"/>
    <w:rsid w:val="004F3C72"/>
    <w:rsid w:val="005006F3"/>
    <w:rsid w:val="00505513"/>
    <w:rsid w:val="0050774D"/>
    <w:rsid w:val="00516215"/>
    <w:rsid w:val="00516F43"/>
    <w:rsid w:val="005203FC"/>
    <w:rsid w:val="005362E6"/>
    <w:rsid w:val="00537A62"/>
    <w:rsid w:val="00540F31"/>
    <w:rsid w:val="00544133"/>
    <w:rsid w:val="00560A34"/>
    <w:rsid w:val="00565480"/>
    <w:rsid w:val="005669CB"/>
    <w:rsid w:val="005712FF"/>
    <w:rsid w:val="00572F9F"/>
    <w:rsid w:val="005816EA"/>
    <w:rsid w:val="00582969"/>
    <w:rsid w:val="00583C2E"/>
    <w:rsid w:val="0058481E"/>
    <w:rsid w:val="00584FE8"/>
    <w:rsid w:val="00586FAD"/>
    <w:rsid w:val="00587B47"/>
    <w:rsid w:val="005909F1"/>
    <w:rsid w:val="005915BA"/>
    <w:rsid w:val="00591B36"/>
    <w:rsid w:val="00595935"/>
    <w:rsid w:val="005A17CA"/>
    <w:rsid w:val="005A28FC"/>
    <w:rsid w:val="005A302D"/>
    <w:rsid w:val="005B03EE"/>
    <w:rsid w:val="005B47CE"/>
    <w:rsid w:val="005B73A7"/>
    <w:rsid w:val="005C13E4"/>
    <w:rsid w:val="005C20F0"/>
    <w:rsid w:val="005C28CE"/>
    <w:rsid w:val="005C29CE"/>
    <w:rsid w:val="005C3AEB"/>
    <w:rsid w:val="005C3E07"/>
    <w:rsid w:val="005C7567"/>
    <w:rsid w:val="005D206B"/>
    <w:rsid w:val="005E0364"/>
    <w:rsid w:val="005E1B65"/>
    <w:rsid w:val="005E1C79"/>
    <w:rsid w:val="005E556E"/>
    <w:rsid w:val="005F10FC"/>
    <w:rsid w:val="005F2349"/>
    <w:rsid w:val="00602492"/>
    <w:rsid w:val="006044B4"/>
    <w:rsid w:val="006065FE"/>
    <w:rsid w:val="00607E17"/>
    <w:rsid w:val="006118F6"/>
    <w:rsid w:val="00612193"/>
    <w:rsid w:val="0062096E"/>
    <w:rsid w:val="00624E28"/>
    <w:rsid w:val="00627A69"/>
    <w:rsid w:val="00627DD7"/>
    <w:rsid w:val="00642A2F"/>
    <w:rsid w:val="00642E3F"/>
    <w:rsid w:val="006439F4"/>
    <w:rsid w:val="00653217"/>
    <w:rsid w:val="0065606F"/>
    <w:rsid w:val="00656AC4"/>
    <w:rsid w:val="00657826"/>
    <w:rsid w:val="00660FFD"/>
    <w:rsid w:val="00661891"/>
    <w:rsid w:val="00674C68"/>
    <w:rsid w:val="00676914"/>
    <w:rsid w:val="00680F6A"/>
    <w:rsid w:val="00681553"/>
    <w:rsid w:val="00687B3A"/>
    <w:rsid w:val="00692DD7"/>
    <w:rsid w:val="00697B9E"/>
    <w:rsid w:val="006B0CA3"/>
    <w:rsid w:val="006B3ACA"/>
    <w:rsid w:val="006C7BF5"/>
    <w:rsid w:val="006D108C"/>
    <w:rsid w:val="006D15B6"/>
    <w:rsid w:val="006D2DD3"/>
    <w:rsid w:val="006D320A"/>
    <w:rsid w:val="006D4CB2"/>
    <w:rsid w:val="006D6805"/>
    <w:rsid w:val="006E0512"/>
    <w:rsid w:val="006E3905"/>
    <w:rsid w:val="006E5C19"/>
    <w:rsid w:val="006F51E1"/>
    <w:rsid w:val="006F66B5"/>
    <w:rsid w:val="00704ADC"/>
    <w:rsid w:val="00705814"/>
    <w:rsid w:val="00705FB5"/>
    <w:rsid w:val="007066B1"/>
    <w:rsid w:val="00707657"/>
    <w:rsid w:val="00713D44"/>
    <w:rsid w:val="007217D1"/>
    <w:rsid w:val="007327FE"/>
    <w:rsid w:val="007375C6"/>
    <w:rsid w:val="00741383"/>
    <w:rsid w:val="0075013C"/>
    <w:rsid w:val="007512C7"/>
    <w:rsid w:val="00752936"/>
    <w:rsid w:val="0076201E"/>
    <w:rsid w:val="0076274F"/>
    <w:rsid w:val="00764497"/>
    <w:rsid w:val="00765192"/>
    <w:rsid w:val="007721C1"/>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3875"/>
    <w:rsid w:val="007C75FA"/>
    <w:rsid w:val="007D5CC1"/>
    <w:rsid w:val="007E10C6"/>
    <w:rsid w:val="007F098D"/>
    <w:rsid w:val="007F4B97"/>
    <w:rsid w:val="007F68EA"/>
    <w:rsid w:val="007F7A4D"/>
    <w:rsid w:val="00801B83"/>
    <w:rsid w:val="0080357D"/>
    <w:rsid w:val="00816502"/>
    <w:rsid w:val="00820D1B"/>
    <w:rsid w:val="00823333"/>
    <w:rsid w:val="00823E5A"/>
    <w:rsid w:val="008262FB"/>
    <w:rsid w:val="008408F2"/>
    <w:rsid w:val="008423FF"/>
    <w:rsid w:val="00843548"/>
    <w:rsid w:val="00852E8E"/>
    <w:rsid w:val="00857FC8"/>
    <w:rsid w:val="0086651C"/>
    <w:rsid w:val="0087341A"/>
    <w:rsid w:val="00875896"/>
    <w:rsid w:val="00880964"/>
    <w:rsid w:val="0088272E"/>
    <w:rsid w:val="00882DEC"/>
    <w:rsid w:val="008A7581"/>
    <w:rsid w:val="008B0E53"/>
    <w:rsid w:val="008B5504"/>
    <w:rsid w:val="008B6331"/>
    <w:rsid w:val="008B789E"/>
    <w:rsid w:val="008D7879"/>
    <w:rsid w:val="008D79BE"/>
    <w:rsid w:val="008E596F"/>
    <w:rsid w:val="008E5E59"/>
    <w:rsid w:val="008E604B"/>
    <w:rsid w:val="008F6530"/>
    <w:rsid w:val="00915609"/>
    <w:rsid w:val="00920199"/>
    <w:rsid w:val="00921868"/>
    <w:rsid w:val="00941875"/>
    <w:rsid w:val="00951F6B"/>
    <w:rsid w:val="009528CA"/>
    <w:rsid w:val="00953378"/>
    <w:rsid w:val="00954E45"/>
    <w:rsid w:val="00955A08"/>
    <w:rsid w:val="00957E66"/>
    <w:rsid w:val="00962A67"/>
    <w:rsid w:val="00965962"/>
    <w:rsid w:val="00965998"/>
    <w:rsid w:val="00965C02"/>
    <w:rsid w:val="00972B36"/>
    <w:rsid w:val="009750B5"/>
    <w:rsid w:val="0097577D"/>
    <w:rsid w:val="00975AAC"/>
    <w:rsid w:val="009839BD"/>
    <w:rsid w:val="009A357A"/>
    <w:rsid w:val="009A53F6"/>
    <w:rsid w:val="009C33D9"/>
    <w:rsid w:val="009E09C6"/>
    <w:rsid w:val="009E35D2"/>
    <w:rsid w:val="009E4ACA"/>
    <w:rsid w:val="009F03FE"/>
    <w:rsid w:val="009F0D47"/>
    <w:rsid w:val="009F0E93"/>
    <w:rsid w:val="009F16FE"/>
    <w:rsid w:val="009F4070"/>
    <w:rsid w:val="009F44FB"/>
    <w:rsid w:val="009F453D"/>
    <w:rsid w:val="009F71D1"/>
    <w:rsid w:val="00A04899"/>
    <w:rsid w:val="00A10B69"/>
    <w:rsid w:val="00A12EC2"/>
    <w:rsid w:val="00A158EE"/>
    <w:rsid w:val="00A15E41"/>
    <w:rsid w:val="00A2116D"/>
    <w:rsid w:val="00A2445F"/>
    <w:rsid w:val="00A26B73"/>
    <w:rsid w:val="00A275E4"/>
    <w:rsid w:val="00A32A5F"/>
    <w:rsid w:val="00A43AC8"/>
    <w:rsid w:val="00A44F9E"/>
    <w:rsid w:val="00A54C82"/>
    <w:rsid w:val="00A5652A"/>
    <w:rsid w:val="00A567CD"/>
    <w:rsid w:val="00A63D90"/>
    <w:rsid w:val="00A663F2"/>
    <w:rsid w:val="00A67472"/>
    <w:rsid w:val="00A75675"/>
    <w:rsid w:val="00A76E53"/>
    <w:rsid w:val="00A86303"/>
    <w:rsid w:val="00A9265C"/>
    <w:rsid w:val="00A92ADC"/>
    <w:rsid w:val="00A93880"/>
    <w:rsid w:val="00A94B65"/>
    <w:rsid w:val="00A9589F"/>
    <w:rsid w:val="00A9607B"/>
    <w:rsid w:val="00A96C48"/>
    <w:rsid w:val="00AA0250"/>
    <w:rsid w:val="00AA2A29"/>
    <w:rsid w:val="00AA7B06"/>
    <w:rsid w:val="00AB2091"/>
    <w:rsid w:val="00AB2CF1"/>
    <w:rsid w:val="00AB4096"/>
    <w:rsid w:val="00AC0290"/>
    <w:rsid w:val="00AD0669"/>
    <w:rsid w:val="00AD208A"/>
    <w:rsid w:val="00AD4A3C"/>
    <w:rsid w:val="00AD56D3"/>
    <w:rsid w:val="00AD6331"/>
    <w:rsid w:val="00AE3177"/>
    <w:rsid w:val="00AF358D"/>
    <w:rsid w:val="00AF61EB"/>
    <w:rsid w:val="00B00474"/>
    <w:rsid w:val="00B05B20"/>
    <w:rsid w:val="00B11AA9"/>
    <w:rsid w:val="00B35719"/>
    <w:rsid w:val="00B35772"/>
    <w:rsid w:val="00B50C44"/>
    <w:rsid w:val="00B51E82"/>
    <w:rsid w:val="00B5209B"/>
    <w:rsid w:val="00B542D4"/>
    <w:rsid w:val="00B54421"/>
    <w:rsid w:val="00B572C1"/>
    <w:rsid w:val="00B642B8"/>
    <w:rsid w:val="00B817E2"/>
    <w:rsid w:val="00B81F17"/>
    <w:rsid w:val="00B87C3F"/>
    <w:rsid w:val="00BA7ADC"/>
    <w:rsid w:val="00BB0CE4"/>
    <w:rsid w:val="00BB5F16"/>
    <w:rsid w:val="00BB6C9A"/>
    <w:rsid w:val="00BB70FB"/>
    <w:rsid w:val="00BC075E"/>
    <w:rsid w:val="00BD460C"/>
    <w:rsid w:val="00BE023D"/>
    <w:rsid w:val="00BE5D11"/>
    <w:rsid w:val="00BF22FC"/>
    <w:rsid w:val="00C1245E"/>
    <w:rsid w:val="00C1298E"/>
    <w:rsid w:val="00C17AA5"/>
    <w:rsid w:val="00C2108E"/>
    <w:rsid w:val="00C228C5"/>
    <w:rsid w:val="00C24EA8"/>
    <w:rsid w:val="00C25F1C"/>
    <w:rsid w:val="00C26026"/>
    <w:rsid w:val="00C2747F"/>
    <w:rsid w:val="00C31FA0"/>
    <w:rsid w:val="00C33468"/>
    <w:rsid w:val="00C3475E"/>
    <w:rsid w:val="00C40C06"/>
    <w:rsid w:val="00C458E8"/>
    <w:rsid w:val="00C46DF7"/>
    <w:rsid w:val="00C51DD0"/>
    <w:rsid w:val="00C55E91"/>
    <w:rsid w:val="00C70CA1"/>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04700"/>
    <w:rsid w:val="00D04B3B"/>
    <w:rsid w:val="00D061D4"/>
    <w:rsid w:val="00D152E4"/>
    <w:rsid w:val="00D1753D"/>
    <w:rsid w:val="00D23EFA"/>
    <w:rsid w:val="00D2680A"/>
    <w:rsid w:val="00D34B66"/>
    <w:rsid w:val="00D40704"/>
    <w:rsid w:val="00D47D78"/>
    <w:rsid w:val="00D63339"/>
    <w:rsid w:val="00D705F6"/>
    <w:rsid w:val="00D74982"/>
    <w:rsid w:val="00D761E8"/>
    <w:rsid w:val="00D76F46"/>
    <w:rsid w:val="00D778C9"/>
    <w:rsid w:val="00D83177"/>
    <w:rsid w:val="00D8506D"/>
    <w:rsid w:val="00D90307"/>
    <w:rsid w:val="00D91204"/>
    <w:rsid w:val="00D9123F"/>
    <w:rsid w:val="00D95B53"/>
    <w:rsid w:val="00D97830"/>
    <w:rsid w:val="00DA3FFC"/>
    <w:rsid w:val="00DA4549"/>
    <w:rsid w:val="00DA489D"/>
    <w:rsid w:val="00DA48D3"/>
    <w:rsid w:val="00DA48DE"/>
    <w:rsid w:val="00DA5523"/>
    <w:rsid w:val="00DA79BF"/>
    <w:rsid w:val="00DB08E2"/>
    <w:rsid w:val="00DB0A35"/>
    <w:rsid w:val="00DB228F"/>
    <w:rsid w:val="00DB471F"/>
    <w:rsid w:val="00DB7107"/>
    <w:rsid w:val="00DC3B37"/>
    <w:rsid w:val="00DC6660"/>
    <w:rsid w:val="00DC79C8"/>
    <w:rsid w:val="00DD03B9"/>
    <w:rsid w:val="00DD05E7"/>
    <w:rsid w:val="00DD3903"/>
    <w:rsid w:val="00DD6EB4"/>
    <w:rsid w:val="00DE1C75"/>
    <w:rsid w:val="00DE38F3"/>
    <w:rsid w:val="00DF1076"/>
    <w:rsid w:val="00DF26AA"/>
    <w:rsid w:val="00DF7ED6"/>
    <w:rsid w:val="00E02CDE"/>
    <w:rsid w:val="00E11452"/>
    <w:rsid w:val="00E16AEA"/>
    <w:rsid w:val="00E23656"/>
    <w:rsid w:val="00E26052"/>
    <w:rsid w:val="00E27B8B"/>
    <w:rsid w:val="00E27C87"/>
    <w:rsid w:val="00E4046E"/>
    <w:rsid w:val="00E42AED"/>
    <w:rsid w:val="00E4451A"/>
    <w:rsid w:val="00E72419"/>
    <w:rsid w:val="00E72975"/>
    <w:rsid w:val="00E7465A"/>
    <w:rsid w:val="00E75140"/>
    <w:rsid w:val="00E77545"/>
    <w:rsid w:val="00E8395D"/>
    <w:rsid w:val="00E9119D"/>
    <w:rsid w:val="00E92238"/>
    <w:rsid w:val="00E94A34"/>
    <w:rsid w:val="00E95C9B"/>
    <w:rsid w:val="00EA206F"/>
    <w:rsid w:val="00EA3690"/>
    <w:rsid w:val="00EB29B1"/>
    <w:rsid w:val="00EB2BC7"/>
    <w:rsid w:val="00EB5BFB"/>
    <w:rsid w:val="00EB6A67"/>
    <w:rsid w:val="00EC1934"/>
    <w:rsid w:val="00ED28E4"/>
    <w:rsid w:val="00ED5590"/>
    <w:rsid w:val="00ED789C"/>
    <w:rsid w:val="00EE165B"/>
    <w:rsid w:val="00EE4D57"/>
    <w:rsid w:val="00EE60B1"/>
    <w:rsid w:val="00EE6F94"/>
    <w:rsid w:val="00EF04C9"/>
    <w:rsid w:val="00EF1432"/>
    <w:rsid w:val="00EF1A21"/>
    <w:rsid w:val="00F00B76"/>
    <w:rsid w:val="00F059DC"/>
    <w:rsid w:val="00F06F17"/>
    <w:rsid w:val="00F226CA"/>
    <w:rsid w:val="00F239D1"/>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52F1"/>
    <w:rsid w:val="00F87C1D"/>
    <w:rsid w:val="00F93276"/>
    <w:rsid w:val="00F96A96"/>
    <w:rsid w:val="00FA50D3"/>
    <w:rsid w:val="00FA5C55"/>
    <w:rsid w:val="00FB05DD"/>
    <w:rsid w:val="00FB15A7"/>
    <w:rsid w:val="00FB3DFD"/>
    <w:rsid w:val="00FC306B"/>
    <w:rsid w:val="00FC5264"/>
    <w:rsid w:val="00FD325A"/>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Unresolved Mention"/>
    <w:basedOn w:val="a0"/>
    <w:uiPriority w:val="99"/>
    <w:semiHidden/>
    <w:unhideWhenUsed/>
    <w:rsid w:val="00A5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764543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91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F4CA9BC-579F-49E7-B142-9DDFB67832B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074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483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7F5E-6D73-4A8A-AF10-4A42625D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51539</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2021-09-05T14:16:00Z</dcterms:created>
  <dcterms:modified xsi:type="dcterms:W3CDTF">2022-11-13T09:13:00Z</dcterms:modified>
</cp:coreProperties>
</file>